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DB13" w14:textId="77777777" w:rsidR="00C37EAF" w:rsidRDefault="00C37EAF" w:rsidP="00832E68">
      <w:pPr>
        <w:pStyle w:val="a3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</w:p>
    <w:p w14:paraId="78C38631" w14:textId="77F98FC8" w:rsidR="00ED6DE4" w:rsidRPr="007552A9" w:rsidRDefault="00ED6DE4" w:rsidP="00D53E73">
      <w:pPr>
        <w:pStyle w:val="a3"/>
        <w:spacing w:after="120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7552A9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1D7CF452" w14:textId="3256BC16" w:rsidR="00ED6DE4" w:rsidRDefault="00ED6DE4" w:rsidP="00FE75C6">
      <w:pPr>
        <w:pStyle w:val="a3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7552A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</w:t>
      </w:r>
      <w:r w:rsidR="00FE75C6" w:rsidRPr="00FE75C6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 </w:t>
      </w:r>
      <w:r w:rsidR="008D5F7D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50480 </w:t>
      </w:r>
    </w:p>
    <w:p w14:paraId="4228A79F" w14:textId="77777777" w:rsidR="00FE75C6" w:rsidRPr="007552A9" w:rsidRDefault="00FE75C6" w:rsidP="00FE75C6">
      <w:pPr>
        <w:pStyle w:val="a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DB5ABAE" w14:textId="77777777" w:rsidR="00ED6DE4" w:rsidRPr="007C3F68" w:rsidRDefault="00ED6DE4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Наименование объекта закупки</w:t>
      </w:r>
    </w:p>
    <w:p w14:paraId="53CEE854" w14:textId="77777777" w:rsidR="00FD1402" w:rsidRDefault="00FD1402" w:rsidP="007C3F68">
      <w:pPr>
        <w:rPr>
          <w:sz w:val="24"/>
          <w:szCs w:val="24"/>
        </w:rPr>
      </w:pPr>
      <w:r w:rsidRPr="00FD1402">
        <w:rPr>
          <w:sz w:val="24"/>
          <w:szCs w:val="24"/>
        </w:rPr>
        <w:t xml:space="preserve">Индукционная система с </w:t>
      </w:r>
      <w:proofErr w:type="spellStart"/>
      <w:r w:rsidRPr="00FD1402">
        <w:rPr>
          <w:sz w:val="24"/>
          <w:szCs w:val="24"/>
        </w:rPr>
        <w:t>субтитрированием</w:t>
      </w:r>
      <w:proofErr w:type="spellEnd"/>
      <w:r w:rsidRPr="00FD1402">
        <w:rPr>
          <w:sz w:val="24"/>
          <w:szCs w:val="24"/>
        </w:rPr>
        <w:t xml:space="preserve"> "VEGA-1"</w:t>
      </w:r>
    </w:p>
    <w:p w14:paraId="0987C646" w14:textId="5A463E3F" w:rsidR="00ED6DE4" w:rsidRPr="007C3F68" w:rsidRDefault="00ED6DE4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 xml:space="preserve">Цель закупки </w:t>
      </w:r>
    </w:p>
    <w:p w14:paraId="611A1C4A" w14:textId="72E849D2" w:rsidR="000B3BB0" w:rsidRDefault="000B3BB0" w:rsidP="007C3F68">
      <w:pPr>
        <w:rPr>
          <w:sz w:val="24"/>
          <w:szCs w:val="24"/>
        </w:rPr>
      </w:pPr>
      <w:r w:rsidRPr="000B3BB0">
        <w:rPr>
          <w:sz w:val="24"/>
          <w:szCs w:val="24"/>
        </w:rPr>
        <w:t>Обеспечение беспрепятственного восприятия голосовой информации</w:t>
      </w:r>
      <w:r w:rsidR="001C1E8D">
        <w:rPr>
          <w:sz w:val="24"/>
          <w:szCs w:val="24"/>
        </w:rPr>
        <w:t xml:space="preserve"> для слабослышащих и тотально глухих людей</w:t>
      </w:r>
      <w:r w:rsidRPr="000B3BB0">
        <w:rPr>
          <w:sz w:val="24"/>
          <w:szCs w:val="24"/>
        </w:rPr>
        <w:t xml:space="preserve">, в рамках программы «Доступная среда». </w:t>
      </w:r>
    </w:p>
    <w:p w14:paraId="2BF3A50E" w14:textId="3DAAEB85" w:rsidR="00B61E9E" w:rsidRPr="007C3F68" w:rsidRDefault="007C3F68" w:rsidP="007C3F68">
      <w:pPr>
        <w:rPr>
          <w:b/>
          <w:bCs/>
          <w:sz w:val="24"/>
          <w:szCs w:val="24"/>
        </w:rPr>
      </w:pPr>
      <w:r w:rsidRPr="007C3F68">
        <w:rPr>
          <w:b/>
          <w:bCs/>
          <w:sz w:val="24"/>
          <w:szCs w:val="24"/>
        </w:rPr>
        <w:t>Технические характеристики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7279"/>
      </w:tblGrid>
      <w:tr w:rsidR="00CD5008" w:rsidRPr="007C3F68" w14:paraId="22C6885B" w14:textId="77777777" w:rsidTr="00DC520B">
        <w:tc>
          <w:tcPr>
            <w:tcW w:w="2922" w:type="dxa"/>
            <w:shd w:val="clear" w:color="auto" w:fill="auto"/>
          </w:tcPr>
          <w:p w14:paraId="3D0FC594" w14:textId="6D8C9AD8" w:rsidR="00CD5008" w:rsidRPr="007C3F68" w:rsidRDefault="007C3F68" w:rsidP="00BF7AC4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7279" w:type="dxa"/>
            <w:shd w:val="clear" w:color="auto" w:fill="auto"/>
          </w:tcPr>
          <w:p w14:paraId="6F25953D" w14:textId="77777777" w:rsidR="00E462AB" w:rsidRPr="00E462AB" w:rsidRDefault="00E462AB" w:rsidP="00E462AB">
            <w:pPr>
              <w:rPr>
                <w:rFonts w:cs="Calibri"/>
                <w:sz w:val="24"/>
                <w:szCs w:val="24"/>
              </w:rPr>
            </w:pPr>
            <w:r w:rsidRPr="00E462AB">
              <w:rPr>
                <w:rFonts w:cs="Calibri"/>
                <w:sz w:val="24"/>
                <w:szCs w:val="24"/>
              </w:rPr>
              <w:t xml:space="preserve">В комплект изделия входит индукционная система с </w:t>
            </w:r>
            <w:proofErr w:type="spellStart"/>
            <w:r w:rsidRPr="00E462AB">
              <w:rPr>
                <w:rFonts w:cs="Calibri"/>
                <w:sz w:val="24"/>
                <w:szCs w:val="24"/>
              </w:rPr>
              <w:t>субтитрированием</w:t>
            </w:r>
            <w:proofErr w:type="spellEnd"/>
            <w:r w:rsidRPr="00E462AB">
              <w:rPr>
                <w:rFonts w:cs="Calibri"/>
                <w:sz w:val="24"/>
                <w:szCs w:val="24"/>
              </w:rPr>
              <w:t xml:space="preserve"> "VEGA-1" и планшет. </w:t>
            </w:r>
          </w:p>
          <w:p w14:paraId="0FDB3BB3" w14:textId="77777777" w:rsidR="00E462AB" w:rsidRPr="00E462AB" w:rsidRDefault="00E462AB" w:rsidP="00E462AB">
            <w:pPr>
              <w:rPr>
                <w:rFonts w:cs="Calibri"/>
                <w:sz w:val="24"/>
                <w:szCs w:val="24"/>
              </w:rPr>
            </w:pPr>
            <w:r w:rsidRPr="00E462AB">
              <w:rPr>
                <w:rFonts w:cs="Calibri"/>
                <w:sz w:val="24"/>
                <w:szCs w:val="24"/>
              </w:rPr>
              <w:t xml:space="preserve">     </w:t>
            </w:r>
            <w:r w:rsidRPr="00E462AB">
              <w:rPr>
                <w:rFonts w:cs="Calibri"/>
                <w:sz w:val="24"/>
                <w:szCs w:val="24"/>
                <w:u w:val="single"/>
              </w:rPr>
              <w:t xml:space="preserve">«VEGA-1" </w:t>
            </w:r>
            <w:r w:rsidRPr="00E462AB">
              <w:rPr>
                <w:rFonts w:cs="Calibri"/>
                <w:sz w:val="24"/>
                <w:szCs w:val="24"/>
              </w:rPr>
              <w:t xml:space="preserve">сочетает в себе два изделия: индукционную систему и </w:t>
            </w:r>
            <w:proofErr w:type="spellStart"/>
            <w:r w:rsidRPr="00E462AB">
              <w:rPr>
                <w:rFonts w:cs="Calibri"/>
                <w:sz w:val="24"/>
                <w:szCs w:val="24"/>
              </w:rPr>
              <w:t>текстофон</w:t>
            </w:r>
            <w:proofErr w:type="spellEnd"/>
            <w:r w:rsidRPr="00E462AB">
              <w:rPr>
                <w:rFonts w:cs="Calibri"/>
                <w:sz w:val="24"/>
                <w:szCs w:val="24"/>
              </w:rPr>
              <w:t xml:space="preserve"> (а также мессенджер для отправки сообщения голосовым вводом). Индукционная система обеспечивает усиления восприятия информации в зоне получения услуг людям с нарушениями по слуху в ограниченном пространстве и при большом скоплении людей, а также наличии посторонних звуков или преграды между собеседниками. </w:t>
            </w:r>
            <w:proofErr w:type="spellStart"/>
            <w:r w:rsidRPr="00E462AB">
              <w:rPr>
                <w:rFonts w:cs="Calibri"/>
                <w:sz w:val="24"/>
                <w:szCs w:val="24"/>
              </w:rPr>
              <w:t>Текстофон</w:t>
            </w:r>
            <w:proofErr w:type="spellEnd"/>
            <w:r w:rsidRPr="00E462AB">
              <w:rPr>
                <w:rFonts w:cs="Calibri"/>
                <w:sz w:val="24"/>
                <w:szCs w:val="24"/>
              </w:rPr>
              <w:t xml:space="preserve"> преобразует входящий речевой сигнал в текст, и имеет возможность отправить текстовое сообщение на дублирующий планшет. Сочетание вышеперечисленных функций значительно облегчает слабослышащему человеку восприятие информации. Для работы устройства в режиме </w:t>
            </w:r>
            <w:proofErr w:type="spellStart"/>
            <w:r w:rsidRPr="00E462AB">
              <w:rPr>
                <w:rFonts w:cs="Calibri"/>
                <w:sz w:val="24"/>
                <w:szCs w:val="24"/>
              </w:rPr>
              <w:t>текстофона</w:t>
            </w:r>
            <w:proofErr w:type="spellEnd"/>
            <w:r w:rsidRPr="00E462AB">
              <w:rPr>
                <w:rFonts w:cs="Calibri"/>
                <w:sz w:val="24"/>
                <w:szCs w:val="24"/>
              </w:rPr>
              <w:t xml:space="preserve"> необходима точка доступа к </w:t>
            </w:r>
            <w:proofErr w:type="spellStart"/>
            <w:r w:rsidRPr="00E462AB">
              <w:rPr>
                <w:rFonts w:cs="Calibri"/>
                <w:sz w:val="24"/>
                <w:szCs w:val="24"/>
              </w:rPr>
              <w:t>Wi</w:t>
            </w:r>
            <w:proofErr w:type="spellEnd"/>
            <w:r w:rsidRPr="00E462AB">
              <w:rPr>
                <w:rFonts w:cs="Calibri"/>
                <w:sz w:val="24"/>
                <w:szCs w:val="24"/>
              </w:rPr>
              <w:t>-Fi.</w:t>
            </w:r>
          </w:p>
          <w:p w14:paraId="688E034A" w14:textId="77777777" w:rsidR="00E462AB" w:rsidRPr="00E462AB" w:rsidRDefault="00E462AB" w:rsidP="00E462AB">
            <w:pPr>
              <w:rPr>
                <w:rFonts w:cs="Calibri"/>
                <w:sz w:val="24"/>
                <w:szCs w:val="24"/>
              </w:rPr>
            </w:pPr>
            <w:r w:rsidRPr="00E462AB">
              <w:rPr>
                <w:rFonts w:cs="Calibri"/>
                <w:sz w:val="24"/>
                <w:szCs w:val="24"/>
              </w:rPr>
              <w:t xml:space="preserve">Конструктивно индукционная система с </w:t>
            </w:r>
            <w:proofErr w:type="spellStart"/>
            <w:r w:rsidRPr="00E462AB">
              <w:rPr>
                <w:rFonts w:cs="Calibri"/>
                <w:sz w:val="24"/>
                <w:szCs w:val="24"/>
              </w:rPr>
              <w:t>субтитрированием</w:t>
            </w:r>
            <w:proofErr w:type="spellEnd"/>
            <w:r w:rsidRPr="00E462AB">
              <w:rPr>
                <w:rFonts w:cs="Calibri"/>
                <w:sz w:val="24"/>
                <w:szCs w:val="24"/>
              </w:rPr>
              <w:t xml:space="preserve"> представляет собой устройство в цельном пластиковом защитном корпусе, оборудованное компьютерным планшетом, индукционным контуром и электронными компонентами, скрытыми внутри корпуса. Для обеспечения удобства считывания текстовой информации, корпус устройства выполнен с лицевой наклонной поверхностью. Наличие сенсорного экрана диагональю 7 дюймов и разрешением 1024x600 Пикс обеспечивает комфортные условия для восприятия визуальной информации. Устройство работает на платформе </w:t>
            </w:r>
            <w:proofErr w:type="spellStart"/>
            <w:r w:rsidRPr="00E462AB">
              <w:rPr>
                <w:rFonts w:cs="Calibri"/>
                <w:sz w:val="24"/>
                <w:szCs w:val="24"/>
              </w:rPr>
              <w:t>Android</w:t>
            </w:r>
            <w:proofErr w:type="spellEnd"/>
            <w:r w:rsidRPr="00E462AB">
              <w:rPr>
                <w:rFonts w:cs="Calibri"/>
                <w:sz w:val="24"/>
                <w:szCs w:val="24"/>
              </w:rPr>
              <w:t>, имеет удобный интерфейс.</w:t>
            </w:r>
          </w:p>
          <w:p w14:paraId="2B210FBE" w14:textId="77777777" w:rsidR="00E462AB" w:rsidRPr="00E462AB" w:rsidRDefault="00E462AB" w:rsidP="00E462AB">
            <w:pPr>
              <w:rPr>
                <w:rFonts w:cs="Calibri"/>
                <w:sz w:val="24"/>
                <w:szCs w:val="24"/>
              </w:rPr>
            </w:pPr>
            <w:r w:rsidRPr="00E462AB">
              <w:rPr>
                <w:rFonts w:cs="Calibri"/>
                <w:sz w:val="24"/>
                <w:szCs w:val="24"/>
              </w:rPr>
              <w:t>Устройство обеспечивает трансляцию звукового потока через встроенный микрофон без посторонних шумов и помех посредством магнитного поля, с использованием слухового аппарата.</w:t>
            </w:r>
          </w:p>
          <w:p w14:paraId="2E65A80B" w14:textId="77777777" w:rsidR="00E462AB" w:rsidRPr="00E462AB" w:rsidRDefault="00E462AB" w:rsidP="00E462AB">
            <w:pPr>
              <w:rPr>
                <w:rFonts w:cs="Calibri"/>
                <w:sz w:val="24"/>
                <w:szCs w:val="24"/>
              </w:rPr>
            </w:pPr>
            <w:r w:rsidRPr="00E462AB">
              <w:rPr>
                <w:rFonts w:cs="Calibri"/>
                <w:sz w:val="24"/>
                <w:szCs w:val="24"/>
              </w:rPr>
              <w:lastRenderedPageBreak/>
              <w:t>Устройство имеет встроенный индукционный контур, расположенный по периметру панели, и обеспечивающий зону покрытия не менее 0,8 м2.</w:t>
            </w:r>
          </w:p>
          <w:p w14:paraId="0CEC746F" w14:textId="77777777" w:rsidR="00E462AB" w:rsidRPr="00E462AB" w:rsidRDefault="00E462AB" w:rsidP="00E462AB">
            <w:pPr>
              <w:rPr>
                <w:rFonts w:cs="Calibri"/>
                <w:sz w:val="24"/>
                <w:szCs w:val="24"/>
              </w:rPr>
            </w:pPr>
            <w:r w:rsidRPr="00E462AB">
              <w:rPr>
                <w:rFonts w:cs="Calibri"/>
                <w:sz w:val="24"/>
                <w:szCs w:val="24"/>
              </w:rPr>
              <w:t>Для защиты экрана от механических повреждений, а также придания изделию эстетических качеств, лицевая часть устройства оборудована защитной накладкой, выполненной из ПЭТ толщиной 0,5 мм, с нанесением пиктограммы доступности и логотипа компании «Вертикаль».</w:t>
            </w:r>
          </w:p>
          <w:p w14:paraId="663B6FE8" w14:textId="77777777" w:rsidR="00E462AB" w:rsidRPr="00E462AB" w:rsidRDefault="00E462AB" w:rsidP="00E462AB">
            <w:pPr>
              <w:rPr>
                <w:rFonts w:cs="Calibri"/>
                <w:sz w:val="24"/>
                <w:szCs w:val="24"/>
              </w:rPr>
            </w:pPr>
            <w:r w:rsidRPr="00E462AB">
              <w:rPr>
                <w:rFonts w:cs="Calibri"/>
                <w:sz w:val="24"/>
                <w:szCs w:val="24"/>
              </w:rPr>
              <w:t>В задней части корпуса расположены: встроенный микрофоном с чувствительностью -60+-3 дБ и разъём DC-022B для подключения адаптера.</w:t>
            </w:r>
          </w:p>
          <w:p w14:paraId="11411038" w14:textId="77777777" w:rsidR="00E462AB" w:rsidRPr="00E462AB" w:rsidRDefault="00E462AB" w:rsidP="00E462AB">
            <w:pPr>
              <w:rPr>
                <w:rFonts w:cs="Calibri"/>
                <w:sz w:val="24"/>
                <w:szCs w:val="24"/>
              </w:rPr>
            </w:pPr>
            <w:r w:rsidRPr="00E462AB">
              <w:rPr>
                <w:rFonts w:cs="Calibri"/>
                <w:sz w:val="24"/>
                <w:szCs w:val="24"/>
              </w:rPr>
              <w:t xml:space="preserve">Индукционная система активируется только при работе от сети. </w:t>
            </w:r>
            <w:proofErr w:type="spellStart"/>
            <w:r w:rsidRPr="00E462AB">
              <w:rPr>
                <w:rFonts w:cs="Calibri"/>
                <w:sz w:val="24"/>
                <w:szCs w:val="24"/>
              </w:rPr>
              <w:t>Текстофон</w:t>
            </w:r>
            <w:proofErr w:type="spellEnd"/>
            <w:r w:rsidRPr="00E462AB">
              <w:rPr>
                <w:rFonts w:cs="Calibri"/>
                <w:sz w:val="24"/>
                <w:szCs w:val="24"/>
              </w:rPr>
              <w:t xml:space="preserve"> на основе планшета работает автономно, благодаря встроенному аккумулятору. Включение индукционной системы происходит автоматически при подключении устройства к сети с помощью адаптера. Заряд аккумулятора планшета также осуществляется от адаптера. Выключение планшета производится вручную при помощи кнопки включения.</w:t>
            </w:r>
          </w:p>
          <w:p w14:paraId="6F4770FD" w14:textId="72152D5A" w:rsidR="008C0C14" w:rsidRPr="007C3F68" w:rsidRDefault="00E462AB" w:rsidP="00E462AB">
            <w:pPr>
              <w:rPr>
                <w:rFonts w:cs="Calibri"/>
                <w:sz w:val="24"/>
                <w:szCs w:val="24"/>
              </w:rPr>
            </w:pPr>
            <w:r w:rsidRPr="00E462AB">
              <w:rPr>
                <w:rFonts w:cs="Calibri"/>
                <w:sz w:val="24"/>
                <w:szCs w:val="24"/>
              </w:rPr>
              <w:t xml:space="preserve">   </w:t>
            </w:r>
            <w:r w:rsidRPr="00E462AB">
              <w:rPr>
                <w:rFonts w:cs="Calibri"/>
                <w:sz w:val="24"/>
                <w:szCs w:val="24"/>
                <w:u w:val="single"/>
              </w:rPr>
              <w:t>Планшет,</w:t>
            </w:r>
            <w:r w:rsidRPr="00E462AB">
              <w:rPr>
                <w:rFonts w:cs="Calibri"/>
                <w:sz w:val="24"/>
                <w:szCs w:val="24"/>
              </w:rPr>
              <w:t xml:space="preserve"> поставляемый в комплекте с индукционной системой, работает на платформе </w:t>
            </w:r>
            <w:proofErr w:type="spellStart"/>
            <w:r w:rsidRPr="00E462AB">
              <w:rPr>
                <w:rFonts w:cs="Calibri"/>
                <w:sz w:val="24"/>
                <w:szCs w:val="24"/>
              </w:rPr>
              <w:t>Android</w:t>
            </w:r>
            <w:proofErr w:type="spellEnd"/>
            <w:r w:rsidRPr="00E462AB">
              <w:rPr>
                <w:rFonts w:cs="Calibri"/>
                <w:sz w:val="24"/>
                <w:szCs w:val="24"/>
              </w:rPr>
              <w:t xml:space="preserve">, имеет удобный интерфейс. Устройство поставляется с установленным приложением </w:t>
            </w:r>
            <w:proofErr w:type="spellStart"/>
            <w:r w:rsidRPr="00E462AB">
              <w:rPr>
                <w:rFonts w:cs="Calibri"/>
                <w:sz w:val="24"/>
                <w:szCs w:val="24"/>
              </w:rPr>
              <w:t>текстофона</w:t>
            </w:r>
            <w:proofErr w:type="spellEnd"/>
            <w:r w:rsidRPr="00E462AB">
              <w:rPr>
                <w:rFonts w:cs="Calibri"/>
                <w:sz w:val="24"/>
                <w:szCs w:val="24"/>
              </w:rPr>
              <w:t xml:space="preserve"> (мессенджера), посредством которого происходит передача сообщения от планшета в системе "VEGA-1" к внешнему планшету, и также наоборот.</w:t>
            </w:r>
          </w:p>
        </w:tc>
      </w:tr>
      <w:tr w:rsidR="00FE75C6" w:rsidRPr="007C3F68" w14:paraId="353DB8C3" w14:textId="77777777" w:rsidTr="00DC520B">
        <w:tc>
          <w:tcPr>
            <w:tcW w:w="2922" w:type="dxa"/>
            <w:shd w:val="clear" w:color="auto" w:fill="auto"/>
          </w:tcPr>
          <w:p w14:paraId="3C499AC8" w14:textId="62B40575" w:rsidR="00FE75C6" w:rsidRDefault="00FE75C6" w:rsidP="00FE7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Требование к функционалу</w:t>
            </w:r>
            <w:r w:rsidR="000B3BB0">
              <w:rPr>
                <w:sz w:val="24"/>
                <w:szCs w:val="24"/>
              </w:rPr>
              <w:t xml:space="preserve"> устройства</w:t>
            </w:r>
            <w:r w:rsidR="00891C3A">
              <w:rPr>
                <w:sz w:val="24"/>
                <w:szCs w:val="24"/>
              </w:rPr>
              <w:t xml:space="preserve"> </w:t>
            </w:r>
            <w:r w:rsidR="00891C3A" w:rsidRPr="00891C3A">
              <w:rPr>
                <w:sz w:val="24"/>
                <w:szCs w:val="24"/>
              </w:rPr>
              <w:t>"VEGA-1"</w:t>
            </w:r>
          </w:p>
          <w:p w14:paraId="1C0E3E89" w14:textId="6C3D29CE" w:rsidR="00891C3A" w:rsidRPr="007C3F68" w:rsidRDefault="00891C3A" w:rsidP="00FE75C6">
            <w:pPr>
              <w:rPr>
                <w:sz w:val="24"/>
                <w:szCs w:val="24"/>
              </w:rPr>
            </w:pPr>
          </w:p>
        </w:tc>
        <w:tc>
          <w:tcPr>
            <w:tcW w:w="7279" w:type="dxa"/>
            <w:shd w:val="clear" w:color="auto" w:fill="auto"/>
          </w:tcPr>
          <w:p w14:paraId="41133857" w14:textId="0BE15380" w:rsidR="000B3BB0" w:rsidRPr="00926A4D" w:rsidRDefault="000B3BB0" w:rsidP="000B3BB0">
            <w:pPr>
              <w:rPr>
                <w:rFonts w:cs="Calibri"/>
                <w:sz w:val="24"/>
                <w:szCs w:val="24"/>
              </w:rPr>
            </w:pPr>
            <w:r w:rsidRPr="00926A4D">
              <w:rPr>
                <w:rFonts w:cs="Calibri"/>
                <w:sz w:val="24"/>
                <w:szCs w:val="24"/>
              </w:rPr>
              <w:t xml:space="preserve">Устройство должно обеспечивать - трансляцию звукового потока, через </w:t>
            </w:r>
            <w:r w:rsidR="00E806F5" w:rsidRPr="00926A4D">
              <w:rPr>
                <w:rFonts w:cs="Calibri"/>
                <w:sz w:val="24"/>
                <w:szCs w:val="24"/>
              </w:rPr>
              <w:t xml:space="preserve">встроенный </w:t>
            </w:r>
            <w:r w:rsidR="00522AEA" w:rsidRPr="00926A4D">
              <w:rPr>
                <w:rFonts w:cs="Calibri"/>
                <w:sz w:val="24"/>
                <w:szCs w:val="24"/>
              </w:rPr>
              <w:t xml:space="preserve">микрофон </w:t>
            </w:r>
            <w:r w:rsidR="00E806F5" w:rsidRPr="00926A4D">
              <w:rPr>
                <w:rFonts w:cs="Calibri"/>
                <w:sz w:val="24"/>
                <w:szCs w:val="24"/>
              </w:rPr>
              <w:t>без</w:t>
            </w:r>
            <w:r w:rsidRPr="00926A4D">
              <w:rPr>
                <w:rFonts w:cs="Calibri"/>
                <w:sz w:val="24"/>
                <w:szCs w:val="24"/>
              </w:rPr>
              <w:t xml:space="preserve"> посторонних шумов и помех посредством магнитного поля</w:t>
            </w:r>
            <w:r w:rsidR="002918AF" w:rsidRPr="00926A4D">
              <w:rPr>
                <w:rFonts w:cs="Calibri"/>
                <w:sz w:val="24"/>
                <w:szCs w:val="24"/>
              </w:rPr>
              <w:t>, с использованием слухового аппарата.</w:t>
            </w:r>
          </w:p>
          <w:p w14:paraId="098108C6" w14:textId="7128EDD0" w:rsidR="00B95113" w:rsidRDefault="00B95113" w:rsidP="000B3BB0">
            <w:pPr>
              <w:rPr>
                <w:rFonts w:cs="Calibri"/>
                <w:sz w:val="24"/>
                <w:szCs w:val="24"/>
              </w:rPr>
            </w:pPr>
            <w:r w:rsidRPr="00926A4D">
              <w:rPr>
                <w:rFonts w:cs="Calibri"/>
                <w:sz w:val="24"/>
                <w:szCs w:val="24"/>
              </w:rPr>
              <w:t xml:space="preserve">Устройство должно обеспечивать возможность подключения внутреннего индукционного контура, с зоной покрытия не менее </w:t>
            </w:r>
            <w:r w:rsidR="003D1994">
              <w:rPr>
                <w:rFonts w:cs="Calibri"/>
                <w:sz w:val="24"/>
                <w:szCs w:val="24"/>
              </w:rPr>
              <w:t>0,8</w:t>
            </w:r>
            <w:r w:rsidRPr="00926A4D">
              <w:rPr>
                <w:rFonts w:cs="Calibri"/>
                <w:sz w:val="24"/>
                <w:szCs w:val="24"/>
              </w:rPr>
              <w:t xml:space="preserve"> м</w:t>
            </w:r>
            <w:r w:rsidRPr="00926A4D">
              <w:rPr>
                <w:rFonts w:cs="Calibri"/>
                <w:sz w:val="24"/>
                <w:szCs w:val="24"/>
                <w:vertAlign w:val="superscript"/>
              </w:rPr>
              <w:t>2</w:t>
            </w:r>
            <w:r w:rsidRPr="00926A4D">
              <w:rPr>
                <w:rFonts w:cs="Calibri"/>
                <w:sz w:val="24"/>
                <w:szCs w:val="24"/>
              </w:rPr>
              <w:t>.</w:t>
            </w:r>
          </w:p>
          <w:p w14:paraId="4D109C1C" w14:textId="09E5FDF0" w:rsidR="000362D7" w:rsidRPr="00926A4D" w:rsidRDefault="000362D7" w:rsidP="000B3BB0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Устройство должно обеспечивать преобразование входящего речевого сигнала в текст</w:t>
            </w:r>
            <w:r w:rsidR="008E6238">
              <w:t xml:space="preserve"> </w:t>
            </w:r>
            <w:r w:rsidR="008E6238" w:rsidRPr="008E6238">
              <w:rPr>
                <w:rFonts w:cs="Calibri"/>
                <w:sz w:val="24"/>
                <w:szCs w:val="24"/>
              </w:rPr>
              <w:t>и наоборот, при исходящем от инвалида сообщении преобразует его в речь синтезированным голосом или передает его в виде текстового сообщения</w:t>
            </w:r>
          </w:p>
          <w:p w14:paraId="2BB84E2A" w14:textId="0317D9A0" w:rsidR="002E5520" w:rsidRPr="008D5F7D" w:rsidRDefault="002E5520" w:rsidP="000B3BB0">
            <w:pPr>
              <w:rPr>
                <w:rFonts w:cs="Calibri"/>
                <w:sz w:val="24"/>
                <w:szCs w:val="24"/>
                <w:highlight w:val="yellow"/>
              </w:rPr>
            </w:pPr>
            <w:r w:rsidRPr="002E5520">
              <w:rPr>
                <w:rFonts w:cs="Calibri"/>
                <w:sz w:val="24"/>
                <w:szCs w:val="24"/>
              </w:rPr>
              <w:t>Устройство должно иметь встроенный высокочувствительный</w:t>
            </w:r>
            <w:r w:rsidR="00A85CD7">
              <w:rPr>
                <w:rFonts w:cs="Calibri"/>
                <w:sz w:val="24"/>
                <w:szCs w:val="24"/>
              </w:rPr>
              <w:t xml:space="preserve"> микрофон</w:t>
            </w:r>
            <w:r w:rsidRPr="002E5520">
              <w:rPr>
                <w:rFonts w:cs="Calibri"/>
                <w:sz w:val="24"/>
                <w:szCs w:val="24"/>
              </w:rPr>
              <w:t>.</w:t>
            </w:r>
          </w:p>
          <w:p w14:paraId="7CFC2C5F" w14:textId="77777777" w:rsidR="00CF5330" w:rsidRPr="00CF5330" w:rsidRDefault="000B3BB0" w:rsidP="000B3BB0">
            <w:pPr>
              <w:rPr>
                <w:rFonts w:cs="Calibri"/>
                <w:sz w:val="24"/>
                <w:szCs w:val="24"/>
              </w:rPr>
            </w:pPr>
            <w:r w:rsidRPr="00CF5330">
              <w:rPr>
                <w:rFonts w:cs="Calibri"/>
                <w:sz w:val="24"/>
                <w:szCs w:val="24"/>
              </w:rPr>
              <w:t xml:space="preserve">Устройство должно обеспечивать </w:t>
            </w:r>
            <w:r w:rsidR="00CF5330" w:rsidRPr="00CF5330">
              <w:rPr>
                <w:rFonts w:cs="Calibri"/>
                <w:sz w:val="24"/>
                <w:szCs w:val="24"/>
              </w:rPr>
              <w:t>настройку параметров экрана.</w:t>
            </w:r>
          </w:p>
          <w:p w14:paraId="6981D7B9" w14:textId="1D650CF7" w:rsidR="00FE75C6" w:rsidRPr="00CF5330" w:rsidRDefault="00CF5330" w:rsidP="00CF5330">
            <w:pPr>
              <w:rPr>
                <w:rFonts w:cs="Calibri"/>
                <w:sz w:val="24"/>
                <w:szCs w:val="24"/>
              </w:rPr>
            </w:pPr>
            <w:r w:rsidRPr="00CF5330">
              <w:rPr>
                <w:rFonts w:cs="Calibri"/>
                <w:sz w:val="24"/>
                <w:szCs w:val="24"/>
              </w:rPr>
              <w:lastRenderedPageBreak/>
              <w:t xml:space="preserve">Устройство должно обеспечивать возможность </w:t>
            </w:r>
            <w:r w:rsidR="000B3BB0" w:rsidRPr="00CF5330">
              <w:rPr>
                <w:rFonts w:cs="Calibri"/>
                <w:sz w:val="24"/>
                <w:szCs w:val="24"/>
              </w:rPr>
              <w:t>регулировк</w:t>
            </w:r>
            <w:r w:rsidRPr="00CF5330">
              <w:rPr>
                <w:rFonts w:cs="Calibri"/>
                <w:sz w:val="24"/>
                <w:szCs w:val="24"/>
              </w:rPr>
              <w:t>и</w:t>
            </w:r>
            <w:r w:rsidR="000B3BB0" w:rsidRPr="00CF5330">
              <w:rPr>
                <w:rFonts w:cs="Calibri"/>
                <w:sz w:val="24"/>
                <w:szCs w:val="24"/>
              </w:rPr>
              <w:t xml:space="preserve"> громкости звуковых сообщений</w:t>
            </w:r>
            <w:r w:rsidRPr="00CF5330">
              <w:rPr>
                <w:rFonts w:cs="Calibri"/>
                <w:sz w:val="24"/>
                <w:szCs w:val="24"/>
              </w:rPr>
              <w:t xml:space="preserve">. </w:t>
            </w:r>
          </w:p>
        </w:tc>
      </w:tr>
      <w:tr w:rsidR="00FE75C6" w:rsidRPr="007C3F68" w14:paraId="2BBF44E9" w14:textId="77777777" w:rsidTr="00DC520B">
        <w:tc>
          <w:tcPr>
            <w:tcW w:w="2922" w:type="dxa"/>
            <w:shd w:val="clear" w:color="auto" w:fill="auto"/>
          </w:tcPr>
          <w:p w14:paraId="1C02FCFB" w14:textId="67D010C2" w:rsidR="00FE75C6" w:rsidRPr="007C3F68" w:rsidRDefault="00FE75C6" w:rsidP="00FE75C6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lastRenderedPageBreak/>
              <w:t>Требования к конструкц</w:t>
            </w:r>
            <w:r w:rsidR="00B172ED">
              <w:rPr>
                <w:sz w:val="24"/>
                <w:szCs w:val="24"/>
              </w:rPr>
              <w:t>ии устройства</w:t>
            </w:r>
            <w:r w:rsidR="00891C3A">
              <w:rPr>
                <w:sz w:val="24"/>
                <w:szCs w:val="24"/>
              </w:rPr>
              <w:t xml:space="preserve"> </w:t>
            </w:r>
            <w:r w:rsidR="00891C3A" w:rsidRPr="00891C3A">
              <w:rPr>
                <w:sz w:val="24"/>
                <w:szCs w:val="24"/>
              </w:rPr>
              <w:t>"VEGA-1"</w:t>
            </w:r>
          </w:p>
        </w:tc>
        <w:tc>
          <w:tcPr>
            <w:tcW w:w="7279" w:type="dxa"/>
            <w:shd w:val="clear" w:color="auto" w:fill="auto"/>
          </w:tcPr>
          <w:p w14:paraId="39AFE3B4" w14:textId="0F94E3BC" w:rsidR="00D21542" w:rsidRPr="00BD700A" w:rsidRDefault="00BD700A" w:rsidP="002E5520">
            <w:pPr>
              <w:rPr>
                <w:rFonts w:cs="Calibri"/>
                <w:sz w:val="24"/>
                <w:szCs w:val="24"/>
              </w:rPr>
            </w:pPr>
            <w:r w:rsidRPr="00BD700A">
              <w:rPr>
                <w:rFonts w:cs="Calibri"/>
                <w:sz w:val="24"/>
                <w:szCs w:val="24"/>
              </w:rPr>
              <w:t xml:space="preserve">Конструктивно индукционная система с </w:t>
            </w:r>
            <w:proofErr w:type="spellStart"/>
            <w:r w:rsidRPr="00BD700A">
              <w:rPr>
                <w:rFonts w:cs="Calibri"/>
                <w:sz w:val="24"/>
                <w:szCs w:val="24"/>
              </w:rPr>
              <w:t>субтитрированием</w:t>
            </w:r>
            <w:proofErr w:type="spellEnd"/>
            <w:r w:rsidRPr="00BD700A">
              <w:rPr>
                <w:rFonts w:cs="Calibri"/>
                <w:sz w:val="24"/>
                <w:szCs w:val="24"/>
              </w:rPr>
              <w:t xml:space="preserve"> представляет собой устройство в цельном пластиковом защитном корпусе, оборудованное компьютерным планшетом, индукционным контуром и электронными компонентами, скрытыми внутри корпуса. Для обеспечения удобства считывания текстовой информации, корпус устройства выполнен с лицевой наклонной поверхностью. Для защиты экрана от механических повреждений, а также придания изделию эстетических качеств, лицевая часть устройства оборудована защитной накладкой, выполненной из ПЭТ толщиной 0,5 мм, с нанесением пиктограммы доступности и логотипа компании «Вертикаль».</w:t>
            </w:r>
            <w:r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BD700A">
              <w:rPr>
                <w:rFonts w:cs="Calibri"/>
                <w:sz w:val="24"/>
                <w:szCs w:val="24"/>
              </w:rPr>
              <w:t xml:space="preserve">В задней части корпуса расположены: </w:t>
            </w:r>
            <w:r w:rsidR="009D186F">
              <w:rPr>
                <w:rFonts w:cs="Calibri"/>
                <w:sz w:val="24"/>
                <w:szCs w:val="24"/>
              </w:rPr>
              <w:t xml:space="preserve">кнопка вкл./выкл. планшета, </w:t>
            </w:r>
            <w:r w:rsidRPr="00BD700A">
              <w:rPr>
                <w:rFonts w:cs="Calibri"/>
                <w:sz w:val="24"/>
                <w:szCs w:val="24"/>
              </w:rPr>
              <w:t xml:space="preserve">встроенный микрофон и разъём для подключения адаптера. </w:t>
            </w:r>
          </w:p>
        </w:tc>
      </w:tr>
      <w:tr w:rsidR="00FE75C6" w:rsidRPr="008D5F7D" w14:paraId="10AE9C65" w14:textId="77777777" w:rsidTr="00DC520B">
        <w:tc>
          <w:tcPr>
            <w:tcW w:w="2922" w:type="dxa"/>
            <w:shd w:val="clear" w:color="auto" w:fill="auto"/>
          </w:tcPr>
          <w:p w14:paraId="04621415" w14:textId="245879B3" w:rsidR="00BC2292" w:rsidRPr="00764414" w:rsidRDefault="00D435C4" w:rsidP="00BC2292">
            <w:pPr>
              <w:rPr>
                <w:sz w:val="24"/>
                <w:szCs w:val="24"/>
              </w:rPr>
            </w:pPr>
            <w:r w:rsidRPr="00764414">
              <w:rPr>
                <w:sz w:val="24"/>
                <w:szCs w:val="24"/>
              </w:rPr>
              <w:t xml:space="preserve">Технические характеристики </w:t>
            </w:r>
            <w:r w:rsidR="00BC2292">
              <w:rPr>
                <w:sz w:val="24"/>
                <w:szCs w:val="24"/>
              </w:rPr>
              <w:t>и</w:t>
            </w:r>
            <w:r w:rsidR="00BC2292" w:rsidRPr="00BC2292">
              <w:rPr>
                <w:sz w:val="24"/>
                <w:szCs w:val="24"/>
              </w:rPr>
              <w:t>ндукционная систем</w:t>
            </w:r>
            <w:r w:rsidR="00BC2292">
              <w:rPr>
                <w:sz w:val="24"/>
                <w:szCs w:val="24"/>
              </w:rPr>
              <w:t>ы</w:t>
            </w:r>
            <w:r w:rsidR="00BC2292" w:rsidRPr="00BC2292">
              <w:rPr>
                <w:sz w:val="24"/>
                <w:szCs w:val="24"/>
              </w:rPr>
              <w:t xml:space="preserve"> </w:t>
            </w:r>
            <w:proofErr w:type="gramStart"/>
            <w:r w:rsidR="00BC2292" w:rsidRPr="00BC2292">
              <w:rPr>
                <w:sz w:val="24"/>
                <w:szCs w:val="24"/>
              </w:rPr>
              <w:t>с  "</w:t>
            </w:r>
            <w:proofErr w:type="gramEnd"/>
            <w:r w:rsidR="00BC2292" w:rsidRPr="00BC2292">
              <w:rPr>
                <w:sz w:val="24"/>
                <w:szCs w:val="24"/>
              </w:rPr>
              <w:t>VEGA-1"</w:t>
            </w:r>
          </w:p>
        </w:tc>
        <w:tc>
          <w:tcPr>
            <w:tcW w:w="7279" w:type="dxa"/>
            <w:shd w:val="clear" w:color="auto" w:fill="auto"/>
          </w:tcPr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72"/>
              <w:gridCol w:w="2681"/>
            </w:tblGrid>
            <w:tr w:rsidR="003D6611" w:rsidRPr="00802AB2" w14:paraId="775D4311" w14:textId="77777777" w:rsidTr="00802AB2">
              <w:tc>
                <w:tcPr>
                  <w:tcW w:w="7053" w:type="dxa"/>
                  <w:gridSpan w:val="2"/>
                  <w:vAlign w:val="center"/>
                </w:tcPr>
                <w:p w14:paraId="57CD3B00" w14:textId="77777777" w:rsidR="003D6611" w:rsidRPr="00802AB2" w:rsidRDefault="003D6611" w:rsidP="003D6611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Питание и электрические характеристики</w:t>
                  </w:r>
                </w:p>
              </w:tc>
            </w:tr>
            <w:tr w:rsidR="003D6611" w:rsidRPr="00802AB2" w14:paraId="2B2B600F" w14:textId="77777777" w:rsidTr="00802AB2">
              <w:tc>
                <w:tcPr>
                  <w:tcW w:w="4372" w:type="dxa"/>
                  <w:vAlign w:val="center"/>
                </w:tcPr>
                <w:p w14:paraId="4FE2DBBC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Питание адаптера</w:t>
                  </w:r>
                </w:p>
              </w:tc>
              <w:tc>
                <w:tcPr>
                  <w:tcW w:w="2681" w:type="dxa"/>
                  <w:vAlign w:val="center"/>
                </w:tcPr>
                <w:p w14:paraId="4D149F2D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  <w:lang w:val="en-US"/>
                    </w:rPr>
                    <w:t>AC</w:t>
                  </w:r>
                  <w:r w:rsidRPr="00802AB2">
                    <w:rPr>
                      <w:sz w:val="24"/>
                      <w:szCs w:val="24"/>
                    </w:rPr>
                    <w:t xml:space="preserve"> 100-240 В, 50-60 Гц</w:t>
                  </w:r>
                </w:p>
              </w:tc>
            </w:tr>
            <w:tr w:rsidR="003D6611" w:rsidRPr="00802AB2" w14:paraId="4C33E0B8" w14:textId="77777777" w:rsidTr="00802AB2">
              <w:tc>
                <w:tcPr>
                  <w:tcW w:w="4372" w:type="dxa"/>
                  <w:vAlign w:val="center"/>
                </w:tcPr>
                <w:p w14:paraId="3A10E9B4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Питание блока индукционной системы</w:t>
                  </w:r>
                </w:p>
              </w:tc>
              <w:tc>
                <w:tcPr>
                  <w:tcW w:w="2681" w:type="dxa"/>
                  <w:vAlign w:val="center"/>
                </w:tcPr>
                <w:p w14:paraId="35E27875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  <w:lang w:val="en-US"/>
                    </w:rPr>
                    <w:t>DC</w:t>
                  </w:r>
                  <w:r w:rsidRPr="00802AB2">
                    <w:rPr>
                      <w:sz w:val="24"/>
                      <w:szCs w:val="24"/>
                    </w:rPr>
                    <w:t xml:space="preserve"> 15 В,</w:t>
                  </w:r>
                  <w:r w:rsidRPr="00802AB2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802AB2">
                    <w:rPr>
                      <w:sz w:val="24"/>
                      <w:szCs w:val="24"/>
                    </w:rPr>
                    <w:t>1,2 А</w:t>
                  </w:r>
                </w:p>
              </w:tc>
            </w:tr>
            <w:tr w:rsidR="003D6611" w:rsidRPr="00802AB2" w14:paraId="7D5ABA0B" w14:textId="77777777" w:rsidTr="00802AB2">
              <w:tc>
                <w:tcPr>
                  <w:tcW w:w="4372" w:type="dxa"/>
                  <w:vAlign w:val="center"/>
                </w:tcPr>
                <w:p w14:paraId="7D40BFDE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Максимальная потребляемая мощность</w:t>
                  </w:r>
                </w:p>
              </w:tc>
              <w:tc>
                <w:tcPr>
                  <w:tcW w:w="2681" w:type="dxa"/>
                  <w:vAlign w:val="center"/>
                </w:tcPr>
                <w:p w14:paraId="380D9D5D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802AB2">
                    <w:rPr>
                      <w:sz w:val="24"/>
                      <w:szCs w:val="24"/>
                      <w:lang w:val="en-US"/>
                    </w:rPr>
                    <w:t xml:space="preserve">18 </w:t>
                  </w:r>
                  <w:r w:rsidRPr="00802AB2">
                    <w:rPr>
                      <w:sz w:val="24"/>
                      <w:szCs w:val="24"/>
                    </w:rPr>
                    <w:t>Вт</w:t>
                  </w:r>
                </w:p>
              </w:tc>
            </w:tr>
            <w:tr w:rsidR="003D6611" w:rsidRPr="00802AB2" w14:paraId="1D9F55F6" w14:textId="77777777" w:rsidTr="00802AB2">
              <w:tc>
                <w:tcPr>
                  <w:tcW w:w="4372" w:type="dxa"/>
                  <w:vAlign w:val="center"/>
                </w:tcPr>
                <w:p w14:paraId="1CA04038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Потребляемая мощность в режиме тишины</w:t>
                  </w:r>
                </w:p>
              </w:tc>
              <w:tc>
                <w:tcPr>
                  <w:tcW w:w="2681" w:type="dxa"/>
                  <w:vAlign w:val="center"/>
                </w:tcPr>
                <w:p w14:paraId="4ACC6083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5-10 Вт</w:t>
                  </w:r>
                </w:p>
              </w:tc>
            </w:tr>
            <w:tr w:rsidR="003D6611" w:rsidRPr="00802AB2" w14:paraId="7C9F15F1" w14:textId="77777777" w:rsidTr="00802AB2">
              <w:tc>
                <w:tcPr>
                  <w:tcW w:w="4372" w:type="dxa"/>
                  <w:vAlign w:val="center"/>
                </w:tcPr>
                <w:p w14:paraId="04B18614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Разъем для адаптера питания</w:t>
                  </w:r>
                </w:p>
              </w:tc>
              <w:tc>
                <w:tcPr>
                  <w:tcW w:w="2681" w:type="dxa"/>
                  <w:vAlign w:val="center"/>
                </w:tcPr>
                <w:p w14:paraId="29715A39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DC-022B</w:t>
                  </w:r>
                </w:p>
              </w:tc>
            </w:tr>
            <w:tr w:rsidR="003D6611" w:rsidRPr="00802AB2" w14:paraId="19ED4A88" w14:textId="77777777" w:rsidTr="00802AB2">
              <w:tc>
                <w:tcPr>
                  <w:tcW w:w="4372" w:type="dxa"/>
                  <w:vAlign w:val="center"/>
                </w:tcPr>
                <w:p w14:paraId="7E19CB90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Размер штекера адаптера питания</w:t>
                  </w:r>
                </w:p>
              </w:tc>
              <w:tc>
                <w:tcPr>
                  <w:tcW w:w="2681" w:type="dxa"/>
                  <w:vAlign w:val="center"/>
                </w:tcPr>
                <w:p w14:paraId="3EA34DD2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5,5*2,1 мм</w:t>
                  </w:r>
                </w:p>
              </w:tc>
            </w:tr>
            <w:tr w:rsidR="005313E1" w:rsidRPr="00802AB2" w14:paraId="63A840D6" w14:textId="77777777" w:rsidTr="00802AB2">
              <w:tc>
                <w:tcPr>
                  <w:tcW w:w="4372" w:type="dxa"/>
                  <w:vAlign w:val="center"/>
                </w:tcPr>
                <w:p w14:paraId="0B39396F" w14:textId="77777777" w:rsidR="005313E1" w:rsidRPr="00802AB2" w:rsidRDefault="005313E1" w:rsidP="003D6611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14:paraId="2D5CFED0" w14:textId="77777777" w:rsidR="005313E1" w:rsidRPr="00802AB2" w:rsidRDefault="005313E1" w:rsidP="003D6611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  <w:tr w:rsidR="003D6611" w:rsidRPr="00802AB2" w14:paraId="220797A9" w14:textId="77777777" w:rsidTr="00802AB2">
              <w:tc>
                <w:tcPr>
                  <w:tcW w:w="7053" w:type="dxa"/>
                  <w:gridSpan w:val="2"/>
                  <w:vAlign w:val="center"/>
                </w:tcPr>
                <w:p w14:paraId="3F5103B2" w14:textId="77777777" w:rsidR="003D6611" w:rsidRPr="00802AB2" w:rsidRDefault="003D6611" w:rsidP="003D6611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Характеристики индукционной системы</w:t>
                  </w:r>
                </w:p>
              </w:tc>
            </w:tr>
            <w:tr w:rsidR="003D6611" w:rsidRPr="00802AB2" w14:paraId="4F72A74E" w14:textId="77777777" w:rsidTr="00802AB2">
              <w:tc>
                <w:tcPr>
                  <w:tcW w:w="4372" w:type="dxa"/>
                  <w:vAlign w:val="center"/>
                </w:tcPr>
                <w:p w14:paraId="1851F9A0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Площадь покрытия</w:t>
                  </w:r>
                </w:p>
              </w:tc>
              <w:tc>
                <w:tcPr>
                  <w:tcW w:w="2681" w:type="dxa"/>
                  <w:vAlign w:val="center"/>
                </w:tcPr>
                <w:p w14:paraId="1BE230B1" w14:textId="50625F53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0,8-1,2 м</w:t>
                  </w:r>
                  <w:r w:rsidR="00FD2EB2" w:rsidRPr="00802AB2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 w:rsidRPr="00802AB2">
                    <w:rPr>
                      <w:sz w:val="24"/>
                      <w:szCs w:val="24"/>
                    </w:rPr>
                    <w:t xml:space="preserve"> в рабочем диапазоне 1 кГц</w:t>
                  </w:r>
                </w:p>
              </w:tc>
            </w:tr>
            <w:tr w:rsidR="003D6611" w:rsidRPr="00802AB2" w14:paraId="4E3CADCC" w14:textId="77777777" w:rsidTr="00802AB2">
              <w:tc>
                <w:tcPr>
                  <w:tcW w:w="4372" w:type="dxa"/>
                  <w:vAlign w:val="center"/>
                </w:tcPr>
                <w:p w14:paraId="7C892D3B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Импеданс индукционного контура</w:t>
                  </w:r>
                </w:p>
              </w:tc>
              <w:tc>
                <w:tcPr>
                  <w:tcW w:w="2681" w:type="dxa"/>
                  <w:vAlign w:val="center"/>
                </w:tcPr>
                <w:p w14:paraId="35991EBB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1,5 Ом</w:t>
                  </w:r>
                </w:p>
              </w:tc>
            </w:tr>
            <w:tr w:rsidR="003D6611" w:rsidRPr="00802AB2" w14:paraId="02AD8796" w14:textId="77777777" w:rsidTr="00802AB2">
              <w:tc>
                <w:tcPr>
                  <w:tcW w:w="4372" w:type="dxa"/>
                  <w:vAlign w:val="center"/>
                </w:tcPr>
                <w:p w14:paraId="08E437FD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 xml:space="preserve">Рабочий диапазон воспроизводимых частот: </w:t>
                  </w:r>
                </w:p>
              </w:tc>
              <w:tc>
                <w:tcPr>
                  <w:tcW w:w="2681" w:type="dxa"/>
                  <w:vAlign w:val="center"/>
                </w:tcPr>
                <w:p w14:paraId="3644A653" w14:textId="61FDB7DB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 xml:space="preserve">100 Гц </w:t>
                  </w:r>
                  <w:r w:rsidR="00D41501" w:rsidRPr="00802AB2">
                    <w:rPr>
                      <w:sz w:val="24"/>
                      <w:szCs w:val="24"/>
                    </w:rPr>
                    <w:t>–</w:t>
                  </w:r>
                  <w:r w:rsidRPr="00802AB2">
                    <w:rPr>
                      <w:sz w:val="24"/>
                      <w:szCs w:val="24"/>
                    </w:rPr>
                    <w:t xml:space="preserve"> 10 кГц</w:t>
                  </w:r>
                </w:p>
              </w:tc>
            </w:tr>
            <w:tr w:rsidR="003D6611" w:rsidRPr="00802AB2" w14:paraId="5E611E28" w14:textId="77777777" w:rsidTr="00802AB2">
              <w:tc>
                <w:tcPr>
                  <w:tcW w:w="4372" w:type="dxa"/>
                  <w:vAlign w:val="center"/>
                </w:tcPr>
                <w:p w14:paraId="56373944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Максимальная выходная мощность</w:t>
                  </w:r>
                </w:p>
              </w:tc>
              <w:tc>
                <w:tcPr>
                  <w:tcW w:w="2681" w:type="dxa"/>
                  <w:vAlign w:val="center"/>
                </w:tcPr>
                <w:p w14:paraId="1F9CD341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7 Вт</w:t>
                  </w:r>
                </w:p>
              </w:tc>
            </w:tr>
            <w:tr w:rsidR="003D6611" w:rsidRPr="00802AB2" w14:paraId="02FF0C7A" w14:textId="77777777" w:rsidTr="00802AB2">
              <w:tc>
                <w:tcPr>
                  <w:tcW w:w="4372" w:type="dxa"/>
                  <w:vAlign w:val="center"/>
                </w:tcPr>
                <w:p w14:paraId="4ECED18D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 xml:space="preserve">Средний ток потребления: </w:t>
                  </w:r>
                </w:p>
              </w:tc>
              <w:tc>
                <w:tcPr>
                  <w:tcW w:w="2681" w:type="dxa"/>
                  <w:vAlign w:val="center"/>
                </w:tcPr>
                <w:p w14:paraId="6F49F313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0,5 А</w:t>
                  </w:r>
                </w:p>
              </w:tc>
            </w:tr>
            <w:tr w:rsidR="003D6611" w:rsidRPr="00802AB2" w14:paraId="7EAB5FE5" w14:textId="77777777" w:rsidTr="00802AB2">
              <w:tc>
                <w:tcPr>
                  <w:tcW w:w="4372" w:type="dxa"/>
                  <w:vAlign w:val="center"/>
                </w:tcPr>
                <w:p w14:paraId="0D8E5F71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 xml:space="preserve">Пиковый ток потребления </w:t>
                  </w:r>
                </w:p>
              </w:tc>
              <w:tc>
                <w:tcPr>
                  <w:tcW w:w="2681" w:type="dxa"/>
                  <w:vAlign w:val="center"/>
                </w:tcPr>
                <w:p w14:paraId="29F03198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не более 1 А</w:t>
                  </w:r>
                </w:p>
              </w:tc>
            </w:tr>
            <w:tr w:rsidR="003D6611" w:rsidRPr="00802AB2" w14:paraId="388AC371" w14:textId="77777777" w:rsidTr="00802AB2">
              <w:tc>
                <w:tcPr>
                  <w:tcW w:w="4372" w:type="dxa"/>
                  <w:vAlign w:val="center"/>
                </w:tcPr>
                <w:p w14:paraId="0F8ABF91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Чувствительность встроенного микрофона</w:t>
                  </w:r>
                </w:p>
              </w:tc>
              <w:tc>
                <w:tcPr>
                  <w:tcW w:w="2681" w:type="dxa"/>
                  <w:vAlign w:val="center"/>
                </w:tcPr>
                <w:p w14:paraId="58E3DC64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от -60 до -3 дБ</w:t>
                  </w:r>
                </w:p>
              </w:tc>
            </w:tr>
            <w:tr w:rsidR="005313E1" w:rsidRPr="00802AB2" w14:paraId="3E388DB4" w14:textId="77777777" w:rsidTr="00802AB2">
              <w:tc>
                <w:tcPr>
                  <w:tcW w:w="4372" w:type="dxa"/>
                  <w:vAlign w:val="center"/>
                </w:tcPr>
                <w:p w14:paraId="6C3C0005" w14:textId="77777777" w:rsidR="005313E1" w:rsidRPr="00802AB2" w:rsidRDefault="005313E1" w:rsidP="003D6611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14:paraId="54D9AFC2" w14:textId="77777777" w:rsidR="005313E1" w:rsidRPr="00802AB2" w:rsidRDefault="005313E1" w:rsidP="003D6611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  <w:tr w:rsidR="003D6611" w:rsidRPr="00802AB2" w14:paraId="33E2C7C7" w14:textId="77777777" w:rsidTr="00802AB2">
              <w:tc>
                <w:tcPr>
                  <w:tcW w:w="7053" w:type="dxa"/>
                  <w:gridSpan w:val="2"/>
                  <w:vAlign w:val="center"/>
                </w:tcPr>
                <w:p w14:paraId="3E789B18" w14:textId="77777777" w:rsidR="003D6611" w:rsidRPr="00802AB2" w:rsidRDefault="003D6611" w:rsidP="003D6611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 xml:space="preserve">Характеристики планшета </w:t>
                  </w:r>
                  <w:proofErr w:type="spellStart"/>
                  <w:r w:rsidRPr="00802AB2">
                    <w:rPr>
                      <w:sz w:val="24"/>
                      <w:szCs w:val="24"/>
                    </w:rPr>
                    <w:t>текстофон</w:t>
                  </w:r>
                  <w:proofErr w:type="spellEnd"/>
                </w:p>
              </w:tc>
            </w:tr>
            <w:tr w:rsidR="003D6611" w:rsidRPr="00802AB2" w14:paraId="4F6DBC39" w14:textId="77777777" w:rsidTr="00802AB2">
              <w:tc>
                <w:tcPr>
                  <w:tcW w:w="4372" w:type="dxa"/>
                  <w:vAlign w:val="center"/>
                </w:tcPr>
                <w:p w14:paraId="1E16F1E4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bookmarkStart w:id="0" w:name="_Hlk148698888"/>
                  <w:r w:rsidRPr="00802AB2">
                    <w:rPr>
                      <w:sz w:val="24"/>
                      <w:szCs w:val="24"/>
                    </w:rPr>
                    <w:t>Операционная система</w:t>
                  </w:r>
                </w:p>
              </w:tc>
              <w:tc>
                <w:tcPr>
                  <w:tcW w:w="2681" w:type="dxa"/>
                  <w:vAlign w:val="center"/>
                </w:tcPr>
                <w:p w14:paraId="714A6E13" w14:textId="377F8D30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802AB2">
                    <w:rPr>
                      <w:sz w:val="24"/>
                      <w:szCs w:val="24"/>
                      <w:lang w:val="en-US"/>
                    </w:rPr>
                    <w:t>Android</w:t>
                  </w:r>
                  <w:proofErr w:type="spellStart"/>
                  <w:r w:rsidR="00AA0736" w:rsidRPr="00802AB2">
                    <w:rPr>
                      <w:sz w:val="24"/>
                      <w:szCs w:val="24"/>
                      <w:vertAlign w:val="superscript"/>
                    </w:rPr>
                    <w:t>тм</w:t>
                  </w:r>
                  <w:proofErr w:type="spellEnd"/>
                  <w:r w:rsidRPr="00802AB2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="00E03603" w:rsidRPr="00802AB2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802AB2" w:rsidRPr="00802AB2" w14:paraId="5EA69AE7" w14:textId="77777777" w:rsidTr="00802AB2">
              <w:tc>
                <w:tcPr>
                  <w:tcW w:w="4372" w:type="dxa"/>
                </w:tcPr>
                <w:p w14:paraId="17B362F0" w14:textId="30CFAC1A" w:rsidR="00802AB2" w:rsidRPr="00802AB2" w:rsidRDefault="00802AB2" w:rsidP="00802AB2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 xml:space="preserve">Процессор </w:t>
                  </w:r>
                </w:p>
              </w:tc>
              <w:tc>
                <w:tcPr>
                  <w:tcW w:w="2681" w:type="dxa"/>
                </w:tcPr>
                <w:p w14:paraId="57E74749" w14:textId="2A0A3A50" w:rsidR="00802AB2" w:rsidRPr="00802AB2" w:rsidRDefault="00802AB2" w:rsidP="00802AB2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4-ядерный с частотой ядер до 1.3 ГГц</w:t>
                  </w:r>
                </w:p>
              </w:tc>
            </w:tr>
            <w:tr w:rsidR="006C374A" w:rsidRPr="00802AB2" w14:paraId="5387D5EC" w14:textId="77777777" w:rsidTr="00802AB2">
              <w:tc>
                <w:tcPr>
                  <w:tcW w:w="4372" w:type="dxa"/>
                  <w:vAlign w:val="center"/>
                </w:tcPr>
                <w:p w14:paraId="3FDAB125" w14:textId="1B00C81F" w:rsidR="006C374A" w:rsidRPr="00802AB2" w:rsidRDefault="006C374A" w:rsidP="006C374A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 xml:space="preserve">Оперативная память </w:t>
                  </w:r>
                </w:p>
              </w:tc>
              <w:tc>
                <w:tcPr>
                  <w:tcW w:w="2681" w:type="dxa"/>
                  <w:vAlign w:val="center"/>
                </w:tcPr>
                <w:p w14:paraId="43CABB7F" w14:textId="029486CB" w:rsidR="006C374A" w:rsidRPr="00802AB2" w:rsidRDefault="006C374A" w:rsidP="006C374A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802AB2">
                    <w:rPr>
                      <w:sz w:val="24"/>
                      <w:szCs w:val="24"/>
                    </w:rPr>
                    <w:t>2 ГБ</w:t>
                  </w:r>
                </w:p>
              </w:tc>
            </w:tr>
            <w:tr w:rsidR="006C374A" w:rsidRPr="00802AB2" w14:paraId="2C0DE4F3" w14:textId="77777777" w:rsidTr="00802AB2">
              <w:tc>
                <w:tcPr>
                  <w:tcW w:w="4372" w:type="dxa"/>
                  <w:vAlign w:val="center"/>
                </w:tcPr>
                <w:p w14:paraId="71741927" w14:textId="1703CE59" w:rsidR="006C374A" w:rsidRPr="00802AB2" w:rsidRDefault="006C374A" w:rsidP="006C374A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 xml:space="preserve">Внутренняя память </w:t>
                  </w:r>
                </w:p>
              </w:tc>
              <w:tc>
                <w:tcPr>
                  <w:tcW w:w="2681" w:type="dxa"/>
                  <w:vAlign w:val="center"/>
                </w:tcPr>
                <w:p w14:paraId="0DF5DC37" w14:textId="080FF372" w:rsidR="006C374A" w:rsidRPr="00802AB2" w:rsidRDefault="006C374A" w:rsidP="006C374A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32 Гб</w:t>
                  </w:r>
                </w:p>
              </w:tc>
            </w:tr>
            <w:tr w:rsidR="003D6611" w:rsidRPr="00E462AB" w14:paraId="62D24DDD" w14:textId="77777777" w:rsidTr="00802AB2">
              <w:tc>
                <w:tcPr>
                  <w:tcW w:w="4372" w:type="dxa"/>
                  <w:vAlign w:val="center"/>
                </w:tcPr>
                <w:p w14:paraId="1D268FF6" w14:textId="03AD4C0B" w:rsidR="003D6611" w:rsidRPr="00802AB2" w:rsidRDefault="006C374A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 xml:space="preserve">Беспроводные модули </w:t>
                  </w:r>
                </w:p>
              </w:tc>
              <w:tc>
                <w:tcPr>
                  <w:tcW w:w="2681" w:type="dxa"/>
                  <w:vAlign w:val="center"/>
                </w:tcPr>
                <w:p w14:paraId="6B6D7FF2" w14:textId="13B8DEB2" w:rsidR="003D6611" w:rsidRPr="00802AB2" w:rsidRDefault="006C374A" w:rsidP="003D6611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802AB2">
                    <w:rPr>
                      <w:sz w:val="24"/>
                      <w:szCs w:val="24"/>
                      <w:lang w:val="en-US"/>
                    </w:rPr>
                    <w:t xml:space="preserve">3G, </w:t>
                  </w:r>
                  <w:r w:rsidR="003D6611" w:rsidRPr="00802AB2">
                    <w:rPr>
                      <w:sz w:val="24"/>
                      <w:szCs w:val="24"/>
                      <w:lang w:val="en-US"/>
                    </w:rPr>
                    <w:t>Wi-Fi</w:t>
                  </w:r>
                  <w:r w:rsidRPr="00802AB2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gramStart"/>
                  <w:r w:rsidRPr="00802AB2">
                    <w:rPr>
                      <w:sz w:val="24"/>
                      <w:szCs w:val="24"/>
                      <w:lang w:val="en-US"/>
                    </w:rPr>
                    <w:t xml:space="preserve">GPS, </w:t>
                  </w:r>
                  <w:r w:rsidR="003D6611" w:rsidRPr="00802AB2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802AB2">
                    <w:rPr>
                      <w:sz w:val="24"/>
                      <w:szCs w:val="24"/>
                      <w:lang w:val="en-US"/>
                    </w:rPr>
                    <w:t>Bluetooth</w:t>
                  </w:r>
                  <w:proofErr w:type="gramEnd"/>
                </w:p>
              </w:tc>
            </w:tr>
            <w:tr w:rsidR="003D6611" w:rsidRPr="00802AB2" w14:paraId="4B390BF0" w14:textId="77777777" w:rsidTr="00802AB2">
              <w:tc>
                <w:tcPr>
                  <w:tcW w:w="4372" w:type="dxa"/>
                  <w:vAlign w:val="center"/>
                </w:tcPr>
                <w:p w14:paraId="0534AD3F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Тип встроенного аккумулятора</w:t>
                  </w:r>
                </w:p>
              </w:tc>
              <w:tc>
                <w:tcPr>
                  <w:tcW w:w="2681" w:type="dxa"/>
                  <w:vAlign w:val="center"/>
                </w:tcPr>
                <w:p w14:paraId="50E70F0B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802AB2">
                    <w:rPr>
                      <w:sz w:val="24"/>
                      <w:szCs w:val="24"/>
                      <w:lang w:val="en-US"/>
                    </w:rPr>
                    <w:t>Li</w:t>
                  </w:r>
                  <w:r w:rsidRPr="00802AB2">
                    <w:rPr>
                      <w:sz w:val="24"/>
                      <w:szCs w:val="24"/>
                    </w:rPr>
                    <w:t>-</w:t>
                  </w:r>
                  <w:r w:rsidRPr="00802AB2">
                    <w:rPr>
                      <w:sz w:val="24"/>
                      <w:szCs w:val="24"/>
                      <w:lang w:val="en-US"/>
                    </w:rPr>
                    <w:t>Ion</w:t>
                  </w:r>
                </w:p>
              </w:tc>
            </w:tr>
            <w:tr w:rsidR="003D6611" w:rsidRPr="00802AB2" w14:paraId="4B401DB5" w14:textId="77777777" w:rsidTr="00802AB2">
              <w:tc>
                <w:tcPr>
                  <w:tcW w:w="4372" w:type="dxa"/>
                  <w:vAlign w:val="center"/>
                </w:tcPr>
                <w:p w14:paraId="668BC216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Ёмкость встроенного аккумулятора</w:t>
                  </w:r>
                </w:p>
              </w:tc>
              <w:tc>
                <w:tcPr>
                  <w:tcW w:w="2681" w:type="dxa"/>
                  <w:vAlign w:val="center"/>
                </w:tcPr>
                <w:p w14:paraId="1AA1C646" w14:textId="757D5EE3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3</w:t>
                  </w:r>
                  <w:r w:rsidR="00E03603" w:rsidRPr="00802AB2">
                    <w:rPr>
                      <w:sz w:val="24"/>
                      <w:szCs w:val="24"/>
                    </w:rPr>
                    <w:t>00</w:t>
                  </w:r>
                  <w:r w:rsidRPr="00802AB2">
                    <w:rPr>
                      <w:sz w:val="24"/>
                      <w:szCs w:val="24"/>
                    </w:rPr>
                    <w:t>0 мА*ч</w:t>
                  </w:r>
                </w:p>
              </w:tc>
            </w:tr>
            <w:tr w:rsidR="006C374A" w:rsidRPr="00802AB2" w14:paraId="5380A1DF" w14:textId="77777777" w:rsidTr="00802AB2">
              <w:tc>
                <w:tcPr>
                  <w:tcW w:w="4372" w:type="dxa"/>
                  <w:vAlign w:val="center"/>
                </w:tcPr>
                <w:p w14:paraId="16B2F10C" w14:textId="4660E126" w:rsidR="006C374A" w:rsidRPr="00802AB2" w:rsidRDefault="006C374A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Время для полной зарядки</w:t>
                  </w:r>
                </w:p>
              </w:tc>
              <w:tc>
                <w:tcPr>
                  <w:tcW w:w="2681" w:type="dxa"/>
                  <w:vAlign w:val="center"/>
                </w:tcPr>
                <w:p w14:paraId="69D60B69" w14:textId="29C31C3D" w:rsidR="006C374A" w:rsidRPr="00802AB2" w:rsidRDefault="006C374A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4 часа</w:t>
                  </w:r>
                </w:p>
              </w:tc>
            </w:tr>
            <w:tr w:rsidR="003D6611" w:rsidRPr="00802AB2" w14:paraId="0B0612F7" w14:textId="77777777" w:rsidTr="00802AB2">
              <w:tc>
                <w:tcPr>
                  <w:tcW w:w="4372" w:type="dxa"/>
                  <w:vAlign w:val="center"/>
                </w:tcPr>
                <w:p w14:paraId="75C07E05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lastRenderedPageBreak/>
                    <w:t>Максимальное время автономной работы</w:t>
                  </w:r>
                </w:p>
              </w:tc>
              <w:tc>
                <w:tcPr>
                  <w:tcW w:w="2681" w:type="dxa"/>
                  <w:vAlign w:val="center"/>
                </w:tcPr>
                <w:p w14:paraId="74AF7AC7" w14:textId="07444CC1" w:rsidR="003D6611" w:rsidRPr="00802AB2" w:rsidRDefault="002375D9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8</w:t>
                  </w:r>
                  <w:r w:rsidR="003D6611" w:rsidRPr="00802AB2">
                    <w:rPr>
                      <w:sz w:val="24"/>
                      <w:szCs w:val="24"/>
                    </w:rPr>
                    <w:t xml:space="preserve"> ч</w:t>
                  </w:r>
                </w:p>
              </w:tc>
            </w:tr>
            <w:bookmarkEnd w:id="0"/>
            <w:tr w:rsidR="005313E1" w:rsidRPr="00802AB2" w14:paraId="5BE97D07" w14:textId="77777777" w:rsidTr="00802AB2">
              <w:tc>
                <w:tcPr>
                  <w:tcW w:w="4372" w:type="dxa"/>
                  <w:vAlign w:val="center"/>
                </w:tcPr>
                <w:p w14:paraId="65BE271D" w14:textId="77777777" w:rsidR="005313E1" w:rsidRPr="00802AB2" w:rsidRDefault="005313E1" w:rsidP="003D6611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14:paraId="4AEF5DAC" w14:textId="77777777" w:rsidR="005313E1" w:rsidRPr="00802AB2" w:rsidRDefault="005313E1" w:rsidP="003D6611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  <w:tr w:rsidR="003D6611" w:rsidRPr="00802AB2" w14:paraId="70000D0B" w14:textId="77777777" w:rsidTr="00802AB2">
              <w:tc>
                <w:tcPr>
                  <w:tcW w:w="7053" w:type="dxa"/>
                  <w:gridSpan w:val="2"/>
                  <w:vAlign w:val="center"/>
                </w:tcPr>
                <w:p w14:paraId="03124C26" w14:textId="71A72321" w:rsidR="003D6611" w:rsidRPr="00802AB2" w:rsidRDefault="003D6611" w:rsidP="003D6611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  <w:bookmarkStart w:id="1" w:name="_Hlk148707343"/>
                  <w:r w:rsidRPr="00802AB2">
                    <w:rPr>
                      <w:sz w:val="24"/>
                      <w:szCs w:val="24"/>
                    </w:rPr>
                    <w:t xml:space="preserve">Характеристики </w:t>
                  </w:r>
                  <w:r w:rsidR="002375D9" w:rsidRPr="00802AB2">
                    <w:rPr>
                      <w:sz w:val="24"/>
                      <w:szCs w:val="24"/>
                    </w:rPr>
                    <w:t>экрана</w:t>
                  </w:r>
                </w:p>
              </w:tc>
            </w:tr>
            <w:tr w:rsidR="003D6611" w:rsidRPr="00802AB2" w14:paraId="7EC52A22" w14:textId="77777777" w:rsidTr="00802AB2">
              <w:tc>
                <w:tcPr>
                  <w:tcW w:w="4372" w:type="dxa"/>
                  <w:vAlign w:val="center"/>
                </w:tcPr>
                <w:p w14:paraId="4D014487" w14:textId="79F8E76A" w:rsidR="003D6611" w:rsidRPr="00802AB2" w:rsidRDefault="002375D9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Экран</w:t>
                  </w:r>
                </w:p>
              </w:tc>
              <w:tc>
                <w:tcPr>
                  <w:tcW w:w="2681" w:type="dxa"/>
                  <w:vAlign w:val="center"/>
                </w:tcPr>
                <w:p w14:paraId="44AEBE3E" w14:textId="63DC0AE4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  <w:vertAlign w:val="superscript"/>
                      <w:lang w:val="en-US"/>
                    </w:rPr>
                  </w:pPr>
                  <w:r w:rsidRPr="00802AB2">
                    <w:rPr>
                      <w:sz w:val="24"/>
                      <w:szCs w:val="24"/>
                    </w:rPr>
                    <w:t>IPS</w:t>
                  </w:r>
                  <w:r w:rsidR="002375D9" w:rsidRPr="00802AB2">
                    <w:rPr>
                      <w:sz w:val="24"/>
                      <w:szCs w:val="24"/>
                    </w:rPr>
                    <w:t>, 7</w:t>
                  </w:r>
                  <w:r w:rsidR="002375D9" w:rsidRPr="00802AB2">
                    <w:rPr>
                      <w:rFonts w:cs="Calibri"/>
                      <w:sz w:val="24"/>
                      <w:szCs w:val="24"/>
                    </w:rPr>
                    <w:t>″</w:t>
                  </w:r>
                  <w:r w:rsidR="002375D9" w:rsidRPr="00802AB2">
                    <w:rPr>
                      <w:sz w:val="24"/>
                      <w:szCs w:val="24"/>
                    </w:rPr>
                    <w:t>, 16:9</w:t>
                  </w:r>
                </w:p>
              </w:tc>
            </w:tr>
            <w:tr w:rsidR="003D6611" w:rsidRPr="00802AB2" w14:paraId="767FA282" w14:textId="77777777" w:rsidTr="00802AB2">
              <w:tc>
                <w:tcPr>
                  <w:tcW w:w="4372" w:type="dxa"/>
                  <w:vAlign w:val="center"/>
                </w:tcPr>
                <w:p w14:paraId="7FDE1346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Разрешение</w:t>
                  </w:r>
                </w:p>
              </w:tc>
              <w:tc>
                <w:tcPr>
                  <w:tcW w:w="2681" w:type="dxa"/>
                  <w:vAlign w:val="center"/>
                </w:tcPr>
                <w:p w14:paraId="05966A7B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1024 x 600</w:t>
                  </w:r>
                </w:p>
              </w:tc>
            </w:tr>
            <w:bookmarkEnd w:id="1"/>
            <w:tr w:rsidR="005313E1" w:rsidRPr="00802AB2" w14:paraId="6844273C" w14:textId="77777777" w:rsidTr="00802AB2">
              <w:tc>
                <w:tcPr>
                  <w:tcW w:w="4372" w:type="dxa"/>
                  <w:vAlign w:val="center"/>
                </w:tcPr>
                <w:p w14:paraId="12D4878D" w14:textId="77777777" w:rsidR="005313E1" w:rsidRPr="00802AB2" w:rsidRDefault="005313E1" w:rsidP="003D6611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14:paraId="7E60F280" w14:textId="77777777" w:rsidR="005313E1" w:rsidRPr="00802AB2" w:rsidRDefault="005313E1" w:rsidP="003D6611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  <w:tr w:rsidR="003D6611" w:rsidRPr="00802AB2" w14:paraId="1E518B4D" w14:textId="77777777" w:rsidTr="00802AB2">
              <w:tc>
                <w:tcPr>
                  <w:tcW w:w="7053" w:type="dxa"/>
                  <w:gridSpan w:val="2"/>
                  <w:vAlign w:val="center"/>
                </w:tcPr>
                <w:p w14:paraId="08BEE486" w14:textId="77777777" w:rsidR="003D6611" w:rsidRPr="00802AB2" w:rsidRDefault="003D6611" w:rsidP="003D6611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Звуковые характеристики</w:t>
                  </w:r>
                </w:p>
              </w:tc>
            </w:tr>
            <w:tr w:rsidR="003D6611" w:rsidRPr="00802AB2" w14:paraId="5EAA0AC2" w14:textId="77777777" w:rsidTr="00802AB2">
              <w:tc>
                <w:tcPr>
                  <w:tcW w:w="4372" w:type="dxa"/>
                  <w:vAlign w:val="center"/>
                </w:tcPr>
                <w:p w14:paraId="3959B94D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Кол-во динамиков</w:t>
                  </w:r>
                </w:p>
              </w:tc>
              <w:tc>
                <w:tcPr>
                  <w:tcW w:w="2681" w:type="dxa"/>
                  <w:vAlign w:val="center"/>
                </w:tcPr>
                <w:p w14:paraId="42269EE2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802AB2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3D6611" w:rsidRPr="00802AB2" w14:paraId="4436E566" w14:textId="77777777" w:rsidTr="00802AB2">
              <w:tc>
                <w:tcPr>
                  <w:tcW w:w="4372" w:type="dxa"/>
                  <w:vAlign w:val="center"/>
                </w:tcPr>
                <w:p w14:paraId="3C6B9955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 xml:space="preserve">Номинальная мощность </w:t>
                  </w:r>
                </w:p>
              </w:tc>
              <w:tc>
                <w:tcPr>
                  <w:tcW w:w="2681" w:type="dxa"/>
                  <w:vAlign w:val="center"/>
                </w:tcPr>
                <w:p w14:paraId="06E61817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0,5 Вт</w:t>
                  </w:r>
                </w:p>
              </w:tc>
            </w:tr>
            <w:tr w:rsidR="003D6611" w:rsidRPr="00802AB2" w14:paraId="28389D3E" w14:textId="77777777" w:rsidTr="00802AB2">
              <w:tc>
                <w:tcPr>
                  <w:tcW w:w="4372" w:type="dxa"/>
                  <w:vAlign w:val="center"/>
                </w:tcPr>
                <w:p w14:paraId="090B58FE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Максимальная мощность</w:t>
                  </w:r>
                </w:p>
              </w:tc>
              <w:tc>
                <w:tcPr>
                  <w:tcW w:w="2681" w:type="dxa"/>
                  <w:vAlign w:val="center"/>
                </w:tcPr>
                <w:p w14:paraId="1361C112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  <w:lang w:val="en-US"/>
                    </w:rPr>
                    <w:t xml:space="preserve">1 </w:t>
                  </w:r>
                  <w:r w:rsidRPr="00802AB2">
                    <w:rPr>
                      <w:sz w:val="24"/>
                      <w:szCs w:val="24"/>
                    </w:rPr>
                    <w:t>Вт</w:t>
                  </w:r>
                </w:p>
              </w:tc>
            </w:tr>
            <w:tr w:rsidR="003D6611" w:rsidRPr="00802AB2" w14:paraId="744491A5" w14:textId="77777777" w:rsidTr="00802AB2">
              <w:tc>
                <w:tcPr>
                  <w:tcW w:w="4372" w:type="dxa"/>
                  <w:vAlign w:val="center"/>
                </w:tcPr>
                <w:p w14:paraId="1EF514DD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Рабочий диапазон воспроизводимых частот</w:t>
                  </w:r>
                </w:p>
              </w:tc>
              <w:tc>
                <w:tcPr>
                  <w:tcW w:w="2681" w:type="dxa"/>
                  <w:vAlign w:val="center"/>
                </w:tcPr>
                <w:p w14:paraId="3B2E24BF" w14:textId="0EA6833A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  <w:lang w:val="en-US"/>
                    </w:rPr>
                    <w:t xml:space="preserve">120 </w:t>
                  </w:r>
                  <w:r w:rsidR="00D41501" w:rsidRPr="00802AB2">
                    <w:rPr>
                      <w:sz w:val="24"/>
                      <w:szCs w:val="24"/>
                    </w:rPr>
                    <w:t>–</w:t>
                  </w:r>
                  <w:r w:rsidRPr="00802AB2">
                    <w:rPr>
                      <w:sz w:val="24"/>
                      <w:szCs w:val="24"/>
                      <w:lang w:val="en-US"/>
                    </w:rPr>
                    <w:t xml:space="preserve"> 14000 </w:t>
                  </w:r>
                  <w:r w:rsidRPr="00802AB2">
                    <w:rPr>
                      <w:sz w:val="24"/>
                      <w:szCs w:val="24"/>
                    </w:rPr>
                    <w:t>Гц</w:t>
                  </w:r>
                </w:p>
              </w:tc>
            </w:tr>
            <w:tr w:rsidR="005313E1" w:rsidRPr="00802AB2" w14:paraId="49056EBC" w14:textId="77777777" w:rsidTr="00802AB2">
              <w:tc>
                <w:tcPr>
                  <w:tcW w:w="4372" w:type="dxa"/>
                  <w:vAlign w:val="center"/>
                </w:tcPr>
                <w:p w14:paraId="4D458858" w14:textId="77777777" w:rsidR="005313E1" w:rsidRPr="00802AB2" w:rsidRDefault="005313E1" w:rsidP="003D6611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14:paraId="7F8C6B83" w14:textId="77777777" w:rsidR="005313E1" w:rsidRPr="00802AB2" w:rsidRDefault="005313E1" w:rsidP="003D6611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D6611" w:rsidRPr="00802AB2" w14:paraId="266BA90A" w14:textId="77777777" w:rsidTr="00802AB2">
              <w:tc>
                <w:tcPr>
                  <w:tcW w:w="7053" w:type="dxa"/>
                  <w:gridSpan w:val="2"/>
                  <w:vAlign w:val="center"/>
                </w:tcPr>
                <w:p w14:paraId="0594541E" w14:textId="77777777" w:rsidR="003D6611" w:rsidRPr="00802AB2" w:rsidRDefault="003D6611" w:rsidP="003D6611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Конструкционные характеристики</w:t>
                  </w:r>
                </w:p>
              </w:tc>
            </w:tr>
            <w:tr w:rsidR="003D6611" w:rsidRPr="00802AB2" w14:paraId="42D30762" w14:textId="77777777" w:rsidTr="00802AB2">
              <w:tc>
                <w:tcPr>
                  <w:tcW w:w="4372" w:type="dxa"/>
                  <w:vAlign w:val="center"/>
                </w:tcPr>
                <w:p w14:paraId="0B40A992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Материал корпуса</w:t>
                  </w:r>
                </w:p>
              </w:tc>
              <w:tc>
                <w:tcPr>
                  <w:tcW w:w="2681" w:type="dxa"/>
                  <w:vAlign w:val="center"/>
                </w:tcPr>
                <w:p w14:paraId="4AB5FDB6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ABS пластик</w:t>
                  </w:r>
                </w:p>
              </w:tc>
            </w:tr>
            <w:tr w:rsidR="003D6611" w:rsidRPr="00802AB2" w14:paraId="1BF83C21" w14:textId="77777777" w:rsidTr="00802AB2">
              <w:tc>
                <w:tcPr>
                  <w:tcW w:w="4372" w:type="dxa"/>
                  <w:vAlign w:val="center"/>
                </w:tcPr>
                <w:p w14:paraId="34CF1365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Толщина стенок корпуса</w:t>
                  </w:r>
                </w:p>
              </w:tc>
              <w:tc>
                <w:tcPr>
                  <w:tcW w:w="2681" w:type="dxa"/>
                  <w:vAlign w:val="center"/>
                </w:tcPr>
                <w:p w14:paraId="0727C689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1.5 мм</w:t>
                  </w:r>
                </w:p>
              </w:tc>
            </w:tr>
            <w:tr w:rsidR="003D6611" w:rsidRPr="00802AB2" w14:paraId="744B34ED" w14:textId="77777777" w:rsidTr="00802AB2">
              <w:tc>
                <w:tcPr>
                  <w:tcW w:w="4372" w:type="dxa"/>
                  <w:vAlign w:val="center"/>
                </w:tcPr>
                <w:p w14:paraId="1D2786F9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Материал лицевой панели</w:t>
                  </w:r>
                </w:p>
              </w:tc>
              <w:tc>
                <w:tcPr>
                  <w:tcW w:w="2681" w:type="dxa"/>
                  <w:vAlign w:val="center"/>
                </w:tcPr>
                <w:p w14:paraId="1071AECA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ПЭТ</w:t>
                  </w:r>
                </w:p>
              </w:tc>
            </w:tr>
            <w:tr w:rsidR="003D6611" w:rsidRPr="00802AB2" w14:paraId="52BD4631" w14:textId="77777777" w:rsidTr="00802AB2">
              <w:tc>
                <w:tcPr>
                  <w:tcW w:w="4372" w:type="dxa"/>
                  <w:vAlign w:val="center"/>
                </w:tcPr>
                <w:p w14:paraId="043A551F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Толщина лицевой панели</w:t>
                  </w:r>
                </w:p>
              </w:tc>
              <w:tc>
                <w:tcPr>
                  <w:tcW w:w="2681" w:type="dxa"/>
                  <w:vAlign w:val="center"/>
                </w:tcPr>
                <w:p w14:paraId="4CE044D4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0,5 мм</w:t>
                  </w:r>
                </w:p>
              </w:tc>
            </w:tr>
            <w:tr w:rsidR="003D6611" w:rsidRPr="00802AB2" w14:paraId="3DBAFF9C" w14:textId="77777777" w:rsidTr="00802AB2">
              <w:tc>
                <w:tcPr>
                  <w:tcW w:w="4372" w:type="dxa"/>
                  <w:vAlign w:val="center"/>
                </w:tcPr>
                <w:p w14:paraId="423AA316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Степень защиты</w:t>
                  </w:r>
                </w:p>
              </w:tc>
              <w:tc>
                <w:tcPr>
                  <w:tcW w:w="2681" w:type="dxa"/>
                  <w:vAlign w:val="center"/>
                </w:tcPr>
                <w:p w14:paraId="5E8F624D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  <w:lang w:val="en-US"/>
                    </w:rPr>
                    <w:t>IP</w:t>
                  </w:r>
                  <w:r w:rsidRPr="00802AB2">
                    <w:rPr>
                      <w:sz w:val="24"/>
                      <w:szCs w:val="24"/>
                    </w:rPr>
                    <w:t xml:space="preserve"> 54</w:t>
                  </w:r>
                </w:p>
              </w:tc>
            </w:tr>
            <w:tr w:rsidR="003D6611" w:rsidRPr="00802AB2" w14:paraId="62B63587" w14:textId="77777777" w:rsidTr="00802AB2">
              <w:tc>
                <w:tcPr>
                  <w:tcW w:w="4372" w:type="dxa"/>
                  <w:vAlign w:val="center"/>
                </w:tcPr>
                <w:p w14:paraId="49ECE321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Габаритные размеры (В х Ш х Г)</w:t>
                  </w:r>
                </w:p>
              </w:tc>
              <w:tc>
                <w:tcPr>
                  <w:tcW w:w="2681" w:type="dxa"/>
                  <w:vAlign w:val="center"/>
                </w:tcPr>
                <w:p w14:paraId="1FD25291" w14:textId="3531393B" w:rsidR="003D6611" w:rsidRPr="00802AB2" w:rsidRDefault="00C0372A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165x226x106 мм</w:t>
                  </w:r>
                </w:p>
              </w:tc>
            </w:tr>
            <w:tr w:rsidR="00D41501" w:rsidRPr="00802AB2" w14:paraId="619B5C7A" w14:textId="77777777" w:rsidTr="00802AB2">
              <w:tc>
                <w:tcPr>
                  <w:tcW w:w="4372" w:type="dxa"/>
                  <w:vAlign w:val="center"/>
                </w:tcPr>
                <w:p w14:paraId="4CD1D4CF" w14:textId="2504F541" w:rsidR="00D41501" w:rsidRPr="00802AB2" w:rsidRDefault="00D41501" w:rsidP="003D6611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14:paraId="28DDD75A" w14:textId="77777777" w:rsidR="00D41501" w:rsidRPr="00802AB2" w:rsidRDefault="00D41501" w:rsidP="003D6611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  <w:tr w:rsidR="005313E1" w:rsidRPr="00802AB2" w14:paraId="58A8FA7A" w14:textId="77777777" w:rsidTr="00802AB2">
              <w:tc>
                <w:tcPr>
                  <w:tcW w:w="4372" w:type="dxa"/>
                  <w:vAlign w:val="center"/>
                </w:tcPr>
                <w:p w14:paraId="1C23BE0D" w14:textId="77777777" w:rsidR="005313E1" w:rsidRPr="00802AB2" w:rsidRDefault="005313E1" w:rsidP="003D6611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14:paraId="223EA768" w14:textId="77777777" w:rsidR="005313E1" w:rsidRPr="00802AB2" w:rsidRDefault="005313E1" w:rsidP="003D6611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  <w:tr w:rsidR="003D6611" w:rsidRPr="00802AB2" w14:paraId="4043E7AF" w14:textId="77777777" w:rsidTr="00802AB2">
              <w:tc>
                <w:tcPr>
                  <w:tcW w:w="7053" w:type="dxa"/>
                  <w:gridSpan w:val="2"/>
                  <w:vAlign w:val="center"/>
                </w:tcPr>
                <w:p w14:paraId="60127CA0" w14:textId="77777777" w:rsidR="003D6611" w:rsidRPr="00802AB2" w:rsidRDefault="003D6611" w:rsidP="003D6611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Температурные режимы</w:t>
                  </w:r>
                </w:p>
              </w:tc>
            </w:tr>
            <w:tr w:rsidR="003D6611" w:rsidRPr="00802AB2" w14:paraId="1EC2D850" w14:textId="77777777" w:rsidTr="00802AB2">
              <w:tc>
                <w:tcPr>
                  <w:tcW w:w="4372" w:type="dxa"/>
                  <w:vAlign w:val="center"/>
                </w:tcPr>
                <w:p w14:paraId="081BEB16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Температурный диапазон эксплуатации</w:t>
                  </w:r>
                </w:p>
              </w:tc>
              <w:tc>
                <w:tcPr>
                  <w:tcW w:w="2681" w:type="dxa"/>
                  <w:vAlign w:val="center"/>
                </w:tcPr>
                <w:p w14:paraId="32165B8C" w14:textId="7BD738F4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 xml:space="preserve">от </w:t>
                  </w:r>
                  <w:r w:rsidR="00AA0736" w:rsidRPr="00802AB2">
                    <w:rPr>
                      <w:sz w:val="24"/>
                      <w:szCs w:val="24"/>
                    </w:rPr>
                    <w:t>0</w:t>
                  </w:r>
                  <w:r w:rsidRPr="00802AB2">
                    <w:rPr>
                      <w:sz w:val="24"/>
                      <w:szCs w:val="24"/>
                    </w:rPr>
                    <w:t>°С до +35°С</w:t>
                  </w:r>
                </w:p>
              </w:tc>
            </w:tr>
            <w:tr w:rsidR="003D6611" w:rsidRPr="003D6611" w14:paraId="4D18E746" w14:textId="77777777" w:rsidTr="00802AB2">
              <w:tc>
                <w:tcPr>
                  <w:tcW w:w="4372" w:type="dxa"/>
                  <w:vAlign w:val="center"/>
                </w:tcPr>
                <w:p w14:paraId="33F12F5C" w14:textId="77777777" w:rsidR="003D6611" w:rsidRPr="00802AB2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Диапазон температур для транспортировки</w:t>
                  </w:r>
                </w:p>
              </w:tc>
              <w:tc>
                <w:tcPr>
                  <w:tcW w:w="2681" w:type="dxa"/>
                  <w:vAlign w:val="center"/>
                </w:tcPr>
                <w:p w14:paraId="46B29C09" w14:textId="77777777" w:rsidR="003D6611" w:rsidRPr="003D6611" w:rsidRDefault="003D6611" w:rsidP="003D6611">
                  <w:pPr>
                    <w:pStyle w:val="a3"/>
                    <w:rPr>
                      <w:sz w:val="24"/>
                      <w:szCs w:val="24"/>
                    </w:rPr>
                  </w:pPr>
                  <w:r w:rsidRPr="00802AB2">
                    <w:rPr>
                      <w:sz w:val="24"/>
                      <w:szCs w:val="24"/>
                    </w:rPr>
                    <w:t>от -</w:t>
                  </w:r>
                  <w:r w:rsidRPr="00802AB2">
                    <w:rPr>
                      <w:sz w:val="24"/>
                      <w:szCs w:val="24"/>
                      <w:lang w:val="en-US"/>
                    </w:rPr>
                    <w:t>25</w:t>
                  </w:r>
                  <w:r w:rsidRPr="00802AB2">
                    <w:rPr>
                      <w:sz w:val="24"/>
                      <w:szCs w:val="24"/>
                    </w:rPr>
                    <w:t>°C до +50°С</w:t>
                  </w:r>
                </w:p>
              </w:tc>
            </w:tr>
          </w:tbl>
          <w:p w14:paraId="41A922F3" w14:textId="4F6644A4" w:rsidR="00FE75C6" w:rsidRPr="003D6611" w:rsidRDefault="00FE75C6" w:rsidP="00764414">
            <w:pPr>
              <w:rPr>
                <w:rFonts w:cs="Calibri"/>
                <w:sz w:val="24"/>
                <w:szCs w:val="24"/>
                <w:highlight w:val="yellow"/>
              </w:rPr>
            </w:pPr>
          </w:p>
        </w:tc>
      </w:tr>
      <w:tr w:rsidR="00BC2292" w:rsidRPr="008D5F7D" w14:paraId="0F533C6D" w14:textId="77777777" w:rsidTr="00DC520B">
        <w:tc>
          <w:tcPr>
            <w:tcW w:w="2922" w:type="dxa"/>
            <w:shd w:val="clear" w:color="auto" w:fill="auto"/>
          </w:tcPr>
          <w:p w14:paraId="267BB628" w14:textId="3ECF29EC" w:rsidR="00BC2292" w:rsidRPr="00802AB2" w:rsidRDefault="00BC2292" w:rsidP="00BC2292">
            <w:pPr>
              <w:rPr>
                <w:sz w:val="24"/>
                <w:szCs w:val="24"/>
              </w:rPr>
            </w:pPr>
            <w:r w:rsidRPr="00802AB2">
              <w:rPr>
                <w:sz w:val="24"/>
                <w:szCs w:val="24"/>
              </w:rPr>
              <w:lastRenderedPageBreak/>
              <w:t xml:space="preserve">Технические характеристики планшета </w:t>
            </w:r>
          </w:p>
        </w:tc>
        <w:tc>
          <w:tcPr>
            <w:tcW w:w="7279" w:type="dxa"/>
            <w:shd w:val="clear" w:color="auto" w:fill="auto"/>
          </w:tcPr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72"/>
              <w:gridCol w:w="2681"/>
            </w:tblGrid>
            <w:tr w:rsidR="00D102CA" w:rsidRPr="009037C5" w14:paraId="4C826595" w14:textId="77777777" w:rsidTr="00802AB2">
              <w:tc>
                <w:tcPr>
                  <w:tcW w:w="7053" w:type="dxa"/>
                  <w:gridSpan w:val="2"/>
                  <w:vAlign w:val="center"/>
                </w:tcPr>
                <w:p w14:paraId="041248E0" w14:textId="77777777" w:rsidR="00D102CA" w:rsidRPr="009037C5" w:rsidRDefault="00D102CA" w:rsidP="00D102CA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  <w:bookmarkStart w:id="2" w:name="_Hlk151465542"/>
                  <w:r w:rsidRPr="009037C5">
                    <w:rPr>
                      <w:sz w:val="24"/>
                      <w:szCs w:val="24"/>
                    </w:rPr>
                    <w:t>Питание и электрические характеристики</w:t>
                  </w:r>
                </w:p>
              </w:tc>
            </w:tr>
            <w:tr w:rsidR="00D102CA" w:rsidRPr="009037C5" w14:paraId="69874830" w14:textId="77777777" w:rsidTr="00802AB2">
              <w:tc>
                <w:tcPr>
                  <w:tcW w:w="4372" w:type="dxa"/>
                  <w:vAlign w:val="center"/>
                </w:tcPr>
                <w:p w14:paraId="417FE569" w14:textId="77777777" w:rsidR="00D102CA" w:rsidRPr="009037C5" w:rsidRDefault="00D102CA" w:rsidP="00D102CA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Питание адаптера</w:t>
                  </w:r>
                </w:p>
              </w:tc>
              <w:tc>
                <w:tcPr>
                  <w:tcW w:w="2681" w:type="dxa"/>
                  <w:vAlign w:val="center"/>
                </w:tcPr>
                <w:p w14:paraId="6290D6A4" w14:textId="77777777" w:rsidR="00D102CA" w:rsidRPr="009037C5" w:rsidRDefault="00D102CA" w:rsidP="00D102CA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  <w:lang w:val="en-US"/>
                    </w:rPr>
                    <w:t>AC</w:t>
                  </w:r>
                  <w:r w:rsidRPr="009037C5">
                    <w:rPr>
                      <w:sz w:val="24"/>
                      <w:szCs w:val="24"/>
                    </w:rPr>
                    <w:t xml:space="preserve"> 100-240 В, 50-60 Гц</w:t>
                  </w:r>
                </w:p>
              </w:tc>
            </w:tr>
            <w:tr w:rsidR="00D102CA" w:rsidRPr="009037C5" w14:paraId="3F65FA8D" w14:textId="77777777" w:rsidTr="00802AB2">
              <w:tc>
                <w:tcPr>
                  <w:tcW w:w="4372" w:type="dxa"/>
                  <w:vAlign w:val="center"/>
                </w:tcPr>
                <w:p w14:paraId="05E947E3" w14:textId="64229EDF" w:rsidR="00D102CA" w:rsidRPr="009037C5" w:rsidRDefault="00D102CA" w:rsidP="00D102CA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Питание планшета</w:t>
                  </w:r>
                </w:p>
              </w:tc>
              <w:tc>
                <w:tcPr>
                  <w:tcW w:w="2681" w:type="dxa"/>
                  <w:vAlign w:val="center"/>
                </w:tcPr>
                <w:p w14:paraId="617778E6" w14:textId="76EBCBB6" w:rsidR="00D102CA" w:rsidRPr="009037C5" w:rsidRDefault="00D102CA" w:rsidP="00D102CA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  <w:lang w:val="en-US"/>
                    </w:rPr>
                    <w:t>DC</w:t>
                  </w:r>
                  <w:r w:rsidRPr="009037C5">
                    <w:rPr>
                      <w:sz w:val="24"/>
                      <w:szCs w:val="24"/>
                    </w:rPr>
                    <w:t xml:space="preserve"> 5 В,</w:t>
                  </w:r>
                  <w:r w:rsidRPr="009037C5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9037C5">
                    <w:rPr>
                      <w:sz w:val="24"/>
                      <w:szCs w:val="24"/>
                    </w:rPr>
                    <w:t>1,5 А</w:t>
                  </w:r>
                </w:p>
              </w:tc>
            </w:tr>
            <w:tr w:rsidR="00D102CA" w:rsidRPr="009037C5" w14:paraId="3F047102" w14:textId="77777777" w:rsidTr="00802AB2">
              <w:tc>
                <w:tcPr>
                  <w:tcW w:w="4372" w:type="dxa"/>
                  <w:vAlign w:val="center"/>
                </w:tcPr>
                <w:p w14:paraId="4649DBBF" w14:textId="77777777" w:rsidR="00D102CA" w:rsidRPr="009037C5" w:rsidRDefault="00D102CA" w:rsidP="00D102CA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Максимальная потребляемая мощность</w:t>
                  </w:r>
                </w:p>
              </w:tc>
              <w:tc>
                <w:tcPr>
                  <w:tcW w:w="2681" w:type="dxa"/>
                  <w:vAlign w:val="center"/>
                </w:tcPr>
                <w:p w14:paraId="1A801724" w14:textId="5CE363BD" w:rsidR="00D102CA" w:rsidRPr="009037C5" w:rsidRDefault="00D102CA" w:rsidP="00D102CA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9037C5">
                    <w:rPr>
                      <w:sz w:val="24"/>
                      <w:szCs w:val="24"/>
                      <w:lang w:val="en-US"/>
                    </w:rPr>
                    <w:t>1</w:t>
                  </w:r>
                  <w:r w:rsidRPr="009037C5">
                    <w:rPr>
                      <w:sz w:val="24"/>
                      <w:szCs w:val="24"/>
                    </w:rPr>
                    <w:t>0</w:t>
                  </w:r>
                  <w:r w:rsidRPr="009037C5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9037C5">
                    <w:rPr>
                      <w:sz w:val="24"/>
                      <w:szCs w:val="24"/>
                    </w:rPr>
                    <w:t>Вт</w:t>
                  </w:r>
                </w:p>
              </w:tc>
            </w:tr>
            <w:tr w:rsidR="00D102CA" w:rsidRPr="009037C5" w14:paraId="0171C67C" w14:textId="77777777" w:rsidTr="00802AB2">
              <w:tc>
                <w:tcPr>
                  <w:tcW w:w="4372" w:type="dxa"/>
                  <w:vAlign w:val="center"/>
                </w:tcPr>
                <w:p w14:paraId="287024A8" w14:textId="77777777" w:rsidR="00D102CA" w:rsidRPr="009037C5" w:rsidRDefault="00D102CA" w:rsidP="00D102CA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Потребляемая мощность в режиме тишины</w:t>
                  </w:r>
                </w:p>
              </w:tc>
              <w:tc>
                <w:tcPr>
                  <w:tcW w:w="2681" w:type="dxa"/>
                  <w:vAlign w:val="center"/>
                </w:tcPr>
                <w:p w14:paraId="713B0D15" w14:textId="6B647AA9" w:rsidR="00D102CA" w:rsidRPr="009037C5" w:rsidRDefault="00D102CA" w:rsidP="00D102CA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1 Вт</w:t>
                  </w:r>
                </w:p>
              </w:tc>
            </w:tr>
            <w:tr w:rsidR="00D102CA" w:rsidRPr="009037C5" w14:paraId="25B70B24" w14:textId="77777777" w:rsidTr="00802AB2">
              <w:tc>
                <w:tcPr>
                  <w:tcW w:w="4372" w:type="dxa"/>
                  <w:vAlign w:val="center"/>
                </w:tcPr>
                <w:p w14:paraId="04D82D3C" w14:textId="77777777" w:rsidR="00D102CA" w:rsidRPr="009037C5" w:rsidRDefault="00D102CA" w:rsidP="00D102CA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Разъем для адаптера питания</w:t>
                  </w:r>
                </w:p>
              </w:tc>
              <w:tc>
                <w:tcPr>
                  <w:tcW w:w="2681" w:type="dxa"/>
                  <w:vAlign w:val="center"/>
                </w:tcPr>
                <w:p w14:paraId="744C1463" w14:textId="705E4176" w:rsidR="00D102CA" w:rsidRPr="009037C5" w:rsidRDefault="009F1EAE" w:rsidP="00D102CA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  <w:lang w:val="en-US"/>
                    </w:rPr>
                    <w:t>Micro USB</w:t>
                  </w:r>
                </w:p>
              </w:tc>
            </w:tr>
            <w:tr w:rsidR="009F1EAE" w:rsidRPr="009037C5" w14:paraId="66C5CC40" w14:textId="77777777" w:rsidTr="00802AB2">
              <w:tc>
                <w:tcPr>
                  <w:tcW w:w="4372" w:type="dxa"/>
                  <w:vAlign w:val="center"/>
                </w:tcPr>
                <w:p w14:paraId="634E9797" w14:textId="77777777" w:rsidR="009F1EAE" w:rsidRPr="009037C5" w:rsidRDefault="009F1EAE" w:rsidP="00D102CA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14:paraId="591A734A" w14:textId="77777777" w:rsidR="009F1EAE" w:rsidRPr="009037C5" w:rsidRDefault="009F1EAE" w:rsidP="00D102CA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  <w:tr w:rsidR="00D102CA" w:rsidRPr="009037C5" w14:paraId="034EC8EC" w14:textId="77777777" w:rsidTr="00802AB2">
              <w:tc>
                <w:tcPr>
                  <w:tcW w:w="7053" w:type="dxa"/>
                  <w:gridSpan w:val="2"/>
                  <w:vAlign w:val="center"/>
                </w:tcPr>
                <w:p w14:paraId="7EFB21DB" w14:textId="6B02361D" w:rsidR="00D102CA" w:rsidRPr="009037C5" w:rsidRDefault="00D102CA" w:rsidP="00D102CA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 xml:space="preserve">Характеристики планшета </w:t>
                  </w:r>
                </w:p>
              </w:tc>
            </w:tr>
            <w:tr w:rsidR="00D102CA" w:rsidRPr="009037C5" w14:paraId="73FEAE7A" w14:textId="77777777" w:rsidTr="00802AB2">
              <w:tc>
                <w:tcPr>
                  <w:tcW w:w="4372" w:type="dxa"/>
                  <w:vAlign w:val="center"/>
                </w:tcPr>
                <w:p w14:paraId="007EAAAE" w14:textId="77777777" w:rsidR="00D102CA" w:rsidRPr="009037C5" w:rsidRDefault="00D102CA" w:rsidP="00D102CA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Операционная система</w:t>
                  </w:r>
                </w:p>
              </w:tc>
              <w:tc>
                <w:tcPr>
                  <w:tcW w:w="2681" w:type="dxa"/>
                  <w:vAlign w:val="center"/>
                </w:tcPr>
                <w:p w14:paraId="16667762" w14:textId="66F7F0B5" w:rsidR="00D102CA" w:rsidRPr="009037C5" w:rsidRDefault="00AA0736" w:rsidP="00D102CA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9037C5">
                    <w:rPr>
                      <w:sz w:val="24"/>
                      <w:szCs w:val="24"/>
                      <w:lang w:val="en-US"/>
                    </w:rPr>
                    <w:t>Androidтм</w:t>
                  </w:r>
                  <w:proofErr w:type="spellEnd"/>
                  <w:r w:rsidRPr="009037C5">
                    <w:rPr>
                      <w:sz w:val="24"/>
                      <w:szCs w:val="24"/>
                      <w:lang w:val="en-US"/>
                    </w:rPr>
                    <w:t xml:space="preserve"> 10</w:t>
                  </w:r>
                </w:p>
              </w:tc>
            </w:tr>
            <w:tr w:rsidR="00AA0736" w:rsidRPr="009037C5" w14:paraId="18F3C4BA" w14:textId="77777777" w:rsidTr="00802AB2">
              <w:tc>
                <w:tcPr>
                  <w:tcW w:w="4372" w:type="dxa"/>
                  <w:vAlign w:val="center"/>
                </w:tcPr>
                <w:p w14:paraId="6C391157" w14:textId="6A651859" w:rsidR="00AA0736" w:rsidRPr="009037C5" w:rsidRDefault="00AA0736" w:rsidP="00D102CA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 xml:space="preserve">Процессор </w:t>
                  </w:r>
                </w:p>
              </w:tc>
              <w:tc>
                <w:tcPr>
                  <w:tcW w:w="2681" w:type="dxa"/>
                  <w:vAlign w:val="center"/>
                </w:tcPr>
                <w:p w14:paraId="645B2DAA" w14:textId="684AB58D" w:rsidR="00AA0736" w:rsidRPr="009037C5" w:rsidRDefault="00F978CC" w:rsidP="00D102CA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4-ядерный с час</w:t>
                  </w:r>
                  <w:r w:rsidR="00802AB2">
                    <w:rPr>
                      <w:sz w:val="24"/>
                      <w:szCs w:val="24"/>
                    </w:rPr>
                    <w:t>т</w:t>
                  </w:r>
                  <w:r w:rsidRPr="009037C5">
                    <w:rPr>
                      <w:sz w:val="24"/>
                      <w:szCs w:val="24"/>
                    </w:rPr>
                    <w:t>отой ядер до 1.3 ГГц</w:t>
                  </w:r>
                </w:p>
              </w:tc>
            </w:tr>
            <w:tr w:rsidR="00D102CA" w:rsidRPr="009037C5" w14:paraId="47122145" w14:textId="77777777" w:rsidTr="00802AB2">
              <w:tc>
                <w:tcPr>
                  <w:tcW w:w="4372" w:type="dxa"/>
                  <w:vAlign w:val="center"/>
                </w:tcPr>
                <w:p w14:paraId="24464BA1" w14:textId="58E25352" w:rsidR="00D102CA" w:rsidRPr="009037C5" w:rsidRDefault="00F978CC" w:rsidP="00D102CA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 xml:space="preserve">Оперативная память </w:t>
                  </w:r>
                </w:p>
              </w:tc>
              <w:tc>
                <w:tcPr>
                  <w:tcW w:w="2681" w:type="dxa"/>
                  <w:vAlign w:val="center"/>
                </w:tcPr>
                <w:p w14:paraId="37D0246C" w14:textId="7DA35916" w:rsidR="00D102CA" w:rsidRPr="009037C5" w:rsidRDefault="00D102CA" w:rsidP="00D102CA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9037C5">
                    <w:rPr>
                      <w:sz w:val="24"/>
                      <w:szCs w:val="24"/>
                    </w:rPr>
                    <w:t>2 ГБ</w:t>
                  </w:r>
                </w:p>
              </w:tc>
            </w:tr>
            <w:tr w:rsidR="00F978CC" w:rsidRPr="009037C5" w14:paraId="397252F7" w14:textId="77777777" w:rsidTr="00802AB2">
              <w:tc>
                <w:tcPr>
                  <w:tcW w:w="4372" w:type="dxa"/>
                  <w:vAlign w:val="center"/>
                </w:tcPr>
                <w:p w14:paraId="67E9CFD2" w14:textId="25007610" w:rsidR="00F978CC" w:rsidRPr="009037C5" w:rsidRDefault="00F978CC" w:rsidP="00D102CA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 xml:space="preserve">Внутренняя память </w:t>
                  </w:r>
                </w:p>
              </w:tc>
              <w:tc>
                <w:tcPr>
                  <w:tcW w:w="2681" w:type="dxa"/>
                  <w:vAlign w:val="center"/>
                </w:tcPr>
                <w:p w14:paraId="0FD6AB32" w14:textId="7AEA8FB4" w:rsidR="00F978CC" w:rsidRPr="009037C5" w:rsidRDefault="00F978CC" w:rsidP="00D102CA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32 Гб</w:t>
                  </w:r>
                </w:p>
              </w:tc>
            </w:tr>
            <w:tr w:rsidR="006C374A" w:rsidRPr="00E462AB" w14:paraId="73993053" w14:textId="77777777" w:rsidTr="00802AB2">
              <w:tc>
                <w:tcPr>
                  <w:tcW w:w="4372" w:type="dxa"/>
                  <w:vAlign w:val="center"/>
                </w:tcPr>
                <w:p w14:paraId="1D932C56" w14:textId="512504C2" w:rsidR="006C374A" w:rsidRPr="009037C5" w:rsidRDefault="006C374A" w:rsidP="006C374A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 xml:space="preserve">Беспроводные модули </w:t>
                  </w:r>
                </w:p>
              </w:tc>
              <w:tc>
                <w:tcPr>
                  <w:tcW w:w="2681" w:type="dxa"/>
                  <w:vAlign w:val="center"/>
                </w:tcPr>
                <w:p w14:paraId="321891AC" w14:textId="3876D410" w:rsidR="006C374A" w:rsidRPr="009037C5" w:rsidRDefault="006C374A" w:rsidP="006C374A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9037C5">
                    <w:rPr>
                      <w:sz w:val="24"/>
                      <w:szCs w:val="24"/>
                      <w:lang w:val="en-US"/>
                    </w:rPr>
                    <w:t xml:space="preserve">3G, Wi-Fi, </w:t>
                  </w:r>
                  <w:proofErr w:type="gramStart"/>
                  <w:r w:rsidRPr="009037C5">
                    <w:rPr>
                      <w:sz w:val="24"/>
                      <w:szCs w:val="24"/>
                      <w:lang w:val="en-US"/>
                    </w:rPr>
                    <w:t>GPS,  Bluetooth</w:t>
                  </w:r>
                  <w:proofErr w:type="gramEnd"/>
                </w:p>
              </w:tc>
            </w:tr>
            <w:tr w:rsidR="006C374A" w:rsidRPr="009037C5" w14:paraId="21F02144" w14:textId="77777777" w:rsidTr="00802AB2">
              <w:tc>
                <w:tcPr>
                  <w:tcW w:w="4372" w:type="dxa"/>
                  <w:vAlign w:val="center"/>
                </w:tcPr>
                <w:p w14:paraId="317E42C8" w14:textId="0602F223" w:rsidR="006C374A" w:rsidRPr="009037C5" w:rsidRDefault="006C374A" w:rsidP="006C374A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Фронтальная камера</w:t>
                  </w:r>
                </w:p>
              </w:tc>
              <w:tc>
                <w:tcPr>
                  <w:tcW w:w="2681" w:type="dxa"/>
                  <w:vAlign w:val="center"/>
                </w:tcPr>
                <w:p w14:paraId="53D4B352" w14:textId="20F71F4C" w:rsidR="006C374A" w:rsidRPr="009037C5" w:rsidRDefault="006C374A" w:rsidP="006C374A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 xml:space="preserve">0,3 </w:t>
                  </w:r>
                  <w:proofErr w:type="spellStart"/>
                  <w:r w:rsidRPr="009037C5">
                    <w:rPr>
                      <w:sz w:val="24"/>
                      <w:szCs w:val="24"/>
                    </w:rPr>
                    <w:t>Мп</w:t>
                  </w:r>
                  <w:proofErr w:type="spellEnd"/>
                </w:p>
              </w:tc>
            </w:tr>
            <w:tr w:rsidR="006C374A" w:rsidRPr="009037C5" w14:paraId="618BCF5E" w14:textId="77777777" w:rsidTr="00802AB2">
              <w:tc>
                <w:tcPr>
                  <w:tcW w:w="4372" w:type="dxa"/>
                  <w:vAlign w:val="center"/>
                </w:tcPr>
                <w:p w14:paraId="0A8B644F" w14:textId="24E3970A" w:rsidR="006C374A" w:rsidRPr="009037C5" w:rsidRDefault="006C374A" w:rsidP="006C374A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Тыловая камера</w:t>
                  </w:r>
                </w:p>
              </w:tc>
              <w:tc>
                <w:tcPr>
                  <w:tcW w:w="2681" w:type="dxa"/>
                  <w:vAlign w:val="center"/>
                </w:tcPr>
                <w:p w14:paraId="2093CF7E" w14:textId="0C1B9392" w:rsidR="006C374A" w:rsidRPr="009037C5" w:rsidRDefault="006C374A" w:rsidP="006C374A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2 МП</w:t>
                  </w:r>
                </w:p>
              </w:tc>
            </w:tr>
            <w:tr w:rsidR="00D102CA" w:rsidRPr="009037C5" w14:paraId="4B0340D1" w14:textId="77777777" w:rsidTr="00802AB2">
              <w:tc>
                <w:tcPr>
                  <w:tcW w:w="4372" w:type="dxa"/>
                  <w:vAlign w:val="center"/>
                </w:tcPr>
                <w:p w14:paraId="3399AA8D" w14:textId="77777777" w:rsidR="00D102CA" w:rsidRPr="009037C5" w:rsidRDefault="00D102CA" w:rsidP="00D102CA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Тип встроенного аккумулятора</w:t>
                  </w:r>
                </w:p>
              </w:tc>
              <w:tc>
                <w:tcPr>
                  <w:tcW w:w="2681" w:type="dxa"/>
                  <w:vAlign w:val="center"/>
                </w:tcPr>
                <w:p w14:paraId="2930AA55" w14:textId="77777777" w:rsidR="00D102CA" w:rsidRPr="009037C5" w:rsidRDefault="00D102CA" w:rsidP="00D102CA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9037C5">
                    <w:rPr>
                      <w:sz w:val="24"/>
                      <w:szCs w:val="24"/>
                      <w:lang w:val="en-US"/>
                    </w:rPr>
                    <w:t>Li</w:t>
                  </w:r>
                  <w:r w:rsidRPr="009037C5">
                    <w:rPr>
                      <w:sz w:val="24"/>
                      <w:szCs w:val="24"/>
                    </w:rPr>
                    <w:t>-</w:t>
                  </w:r>
                  <w:r w:rsidRPr="009037C5">
                    <w:rPr>
                      <w:sz w:val="24"/>
                      <w:szCs w:val="24"/>
                      <w:lang w:val="en-US"/>
                    </w:rPr>
                    <w:t>Ion</w:t>
                  </w:r>
                </w:p>
              </w:tc>
            </w:tr>
            <w:tr w:rsidR="00D102CA" w:rsidRPr="009037C5" w14:paraId="0E1DC684" w14:textId="77777777" w:rsidTr="00802AB2">
              <w:tc>
                <w:tcPr>
                  <w:tcW w:w="4372" w:type="dxa"/>
                  <w:vAlign w:val="center"/>
                </w:tcPr>
                <w:p w14:paraId="56DA65C5" w14:textId="77777777" w:rsidR="00D102CA" w:rsidRPr="009037C5" w:rsidRDefault="00D102CA" w:rsidP="00D102CA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Ёмкость встроенного аккумулятора</w:t>
                  </w:r>
                </w:p>
              </w:tc>
              <w:tc>
                <w:tcPr>
                  <w:tcW w:w="2681" w:type="dxa"/>
                  <w:vAlign w:val="center"/>
                </w:tcPr>
                <w:p w14:paraId="137F1A39" w14:textId="50D37BF2" w:rsidR="00D102CA" w:rsidRPr="009037C5" w:rsidRDefault="00D102CA" w:rsidP="00D102CA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3</w:t>
                  </w:r>
                  <w:r w:rsidR="00E03603" w:rsidRPr="009037C5">
                    <w:rPr>
                      <w:sz w:val="24"/>
                      <w:szCs w:val="24"/>
                    </w:rPr>
                    <w:t>00</w:t>
                  </w:r>
                  <w:r w:rsidRPr="009037C5">
                    <w:rPr>
                      <w:sz w:val="24"/>
                      <w:szCs w:val="24"/>
                    </w:rPr>
                    <w:t>0 мА*ч</w:t>
                  </w:r>
                </w:p>
              </w:tc>
            </w:tr>
            <w:tr w:rsidR="006C374A" w:rsidRPr="009037C5" w14:paraId="22278C9F" w14:textId="77777777" w:rsidTr="00802AB2">
              <w:tc>
                <w:tcPr>
                  <w:tcW w:w="4372" w:type="dxa"/>
                  <w:vAlign w:val="center"/>
                </w:tcPr>
                <w:p w14:paraId="571E6A0F" w14:textId="64C61638" w:rsidR="006C374A" w:rsidRPr="009037C5" w:rsidRDefault="006C374A" w:rsidP="00D102CA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Время для полной зарядки</w:t>
                  </w:r>
                </w:p>
              </w:tc>
              <w:tc>
                <w:tcPr>
                  <w:tcW w:w="2681" w:type="dxa"/>
                  <w:vAlign w:val="center"/>
                </w:tcPr>
                <w:p w14:paraId="44D7B42A" w14:textId="021B52B3" w:rsidR="006C374A" w:rsidRPr="009037C5" w:rsidRDefault="006C374A" w:rsidP="00D102CA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4 часа</w:t>
                  </w:r>
                </w:p>
              </w:tc>
            </w:tr>
            <w:tr w:rsidR="00D102CA" w:rsidRPr="009037C5" w14:paraId="0FF8C0F2" w14:textId="77777777" w:rsidTr="00802AB2">
              <w:tc>
                <w:tcPr>
                  <w:tcW w:w="4372" w:type="dxa"/>
                  <w:vAlign w:val="center"/>
                </w:tcPr>
                <w:p w14:paraId="27556635" w14:textId="77777777" w:rsidR="00D102CA" w:rsidRPr="009037C5" w:rsidRDefault="00D102CA" w:rsidP="00D102CA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Максимальное время автономной работы</w:t>
                  </w:r>
                </w:p>
              </w:tc>
              <w:tc>
                <w:tcPr>
                  <w:tcW w:w="2681" w:type="dxa"/>
                  <w:vAlign w:val="center"/>
                </w:tcPr>
                <w:p w14:paraId="123ED832" w14:textId="20472273" w:rsidR="00D102CA" w:rsidRPr="009037C5" w:rsidRDefault="002375D9" w:rsidP="00D102CA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8</w:t>
                  </w:r>
                  <w:r w:rsidR="00D102CA" w:rsidRPr="009037C5">
                    <w:rPr>
                      <w:sz w:val="24"/>
                      <w:szCs w:val="24"/>
                    </w:rPr>
                    <w:t xml:space="preserve"> ч</w:t>
                  </w:r>
                </w:p>
              </w:tc>
            </w:tr>
            <w:tr w:rsidR="00D102CA" w:rsidRPr="009037C5" w14:paraId="6E721ADC" w14:textId="77777777" w:rsidTr="00802AB2">
              <w:tc>
                <w:tcPr>
                  <w:tcW w:w="4372" w:type="dxa"/>
                  <w:vAlign w:val="center"/>
                </w:tcPr>
                <w:p w14:paraId="550EC207" w14:textId="77777777" w:rsidR="00D102CA" w:rsidRPr="009037C5" w:rsidRDefault="00D102CA" w:rsidP="00D102CA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14:paraId="323676A3" w14:textId="77777777" w:rsidR="00D102CA" w:rsidRPr="009037C5" w:rsidRDefault="00D102CA" w:rsidP="00D102CA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  <w:tr w:rsidR="00D102CA" w:rsidRPr="009037C5" w14:paraId="28D8B9E3" w14:textId="77777777" w:rsidTr="00802AB2">
              <w:tc>
                <w:tcPr>
                  <w:tcW w:w="7053" w:type="dxa"/>
                  <w:gridSpan w:val="2"/>
                  <w:vAlign w:val="center"/>
                </w:tcPr>
                <w:p w14:paraId="2A7D6D59" w14:textId="444FAB55" w:rsidR="00D102CA" w:rsidRPr="009037C5" w:rsidRDefault="00D102CA" w:rsidP="00D102CA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lastRenderedPageBreak/>
                    <w:t xml:space="preserve">Характеристики </w:t>
                  </w:r>
                  <w:r w:rsidR="002375D9" w:rsidRPr="009037C5">
                    <w:rPr>
                      <w:sz w:val="24"/>
                      <w:szCs w:val="24"/>
                    </w:rPr>
                    <w:t>экрана</w:t>
                  </w:r>
                </w:p>
              </w:tc>
            </w:tr>
            <w:tr w:rsidR="002375D9" w:rsidRPr="009037C5" w14:paraId="3E07A018" w14:textId="77777777" w:rsidTr="00802AB2">
              <w:tc>
                <w:tcPr>
                  <w:tcW w:w="4372" w:type="dxa"/>
                  <w:vAlign w:val="center"/>
                </w:tcPr>
                <w:p w14:paraId="1D60090B" w14:textId="0EE71080" w:rsidR="002375D9" w:rsidRPr="009037C5" w:rsidRDefault="002375D9" w:rsidP="002375D9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Экран</w:t>
                  </w:r>
                </w:p>
              </w:tc>
              <w:tc>
                <w:tcPr>
                  <w:tcW w:w="2681" w:type="dxa"/>
                  <w:vAlign w:val="center"/>
                </w:tcPr>
                <w:p w14:paraId="08479ABB" w14:textId="6E98F0C3" w:rsidR="002375D9" w:rsidRPr="009037C5" w:rsidRDefault="002375D9" w:rsidP="002375D9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IPS, 7</w:t>
                  </w:r>
                  <w:r w:rsidRPr="009037C5">
                    <w:rPr>
                      <w:rFonts w:cs="Calibri"/>
                      <w:sz w:val="24"/>
                      <w:szCs w:val="24"/>
                    </w:rPr>
                    <w:t>″</w:t>
                  </w:r>
                  <w:r w:rsidRPr="009037C5">
                    <w:rPr>
                      <w:sz w:val="24"/>
                      <w:szCs w:val="24"/>
                    </w:rPr>
                    <w:t>, 16:9</w:t>
                  </w:r>
                </w:p>
              </w:tc>
            </w:tr>
            <w:tr w:rsidR="002375D9" w:rsidRPr="009037C5" w14:paraId="4BC54E08" w14:textId="77777777" w:rsidTr="00802AB2">
              <w:tc>
                <w:tcPr>
                  <w:tcW w:w="4372" w:type="dxa"/>
                  <w:vAlign w:val="center"/>
                </w:tcPr>
                <w:p w14:paraId="4595A058" w14:textId="0A22FF26" w:rsidR="002375D9" w:rsidRPr="009037C5" w:rsidRDefault="002375D9" w:rsidP="002375D9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Разрешение</w:t>
                  </w:r>
                </w:p>
              </w:tc>
              <w:tc>
                <w:tcPr>
                  <w:tcW w:w="2681" w:type="dxa"/>
                  <w:vAlign w:val="center"/>
                </w:tcPr>
                <w:p w14:paraId="183531D4" w14:textId="370BD4A4" w:rsidR="002375D9" w:rsidRPr="009037C5" w:rsidRDefault="002375D9" w:rsidP="002375D9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9037C5">
                    <w:rPr>
                      <w:sz w:val="24"/>
                      <w:szCs w:val="24"/>
                    </w:rPr>
                    <w:t>1024 x 600</w:t>
                  </w:r>
                </w:p>
              </w:tc>
            </w:tr>
            <w:tr w:rsidR="002375D9" w:rsidRPr="009037C5" w14:paraId="11BDEA78" w14:textId="77777777" w:rsidTr="00802AB2">
              <w:tc>
                <w:tcPr>
                  <w:tcW w:w="4372" w:type="dxa"/>
                  <w:vAlign w:val="center"/>
                </w:tcPr>
                <w:p w14:paraId="39CD1C01" w14:textId="77777777" w:rsidR="002375D9" w:rsidRPr="009037C5" w:rsidRDefault="002375D9" w:rsidP="002375D9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14:paraId="0CB8345F" w14:textId="77777777" w:rsidR="002375D9" w:rsidRPr="009037C5" w:rsidRDefault="002375D9" w:rsidP="002375D9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  <w:tr w:rsidR="002375D9" w:rsidRPr="009037C5" w14:paraId="3EA8DEB8" w14:textId="77777777" w:rsidTr="00802AB2">
              <w:tc>
                <w:tcPr>
                  <w:tcW w:w="7053" w:type="dxa"/>
                  <w:gridSpan w:val="2"/>
                  <w:vAlign w:val="center"/>
                </w:tcPr>
                <w:p w14:paraId="3DD8BBC9" w14:textId="77777777" w:rsidR="002375D9" w:rsidRPr="009037C5" w:rsidRDefault="002375D9" w:rsidP="002375D9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Звуковые характеристики</w:t>
                  </w:r>
                </w:p>
              </w:tc>
            </w:tr>
            <w:tr w:rsidR="002375D9" w:rsidRPr="009037C5" w14:paraId="5C936A3C" w14:textId="77777777" w:rsidTr="00802AB2">
              <w:tc>
                <w:tcPr>
                  <w:tcW w:w="4372" w:type="dxa"/>
                  <w:vAlign w:val="center"/>
                </w:tcPr>
                <w:p w14:paraId="6F75045E" w14:textId="77777777" w:rsidR="002375D9" w:rsidRPr="009037C5" w:rsidRDefault="002375D9" w:rsidP="002375D9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Кол-во динамиков</w:t>
                  </w:r>
                </w:p>
              </w:tc>
              <w:tc>
                <w:tcPr>
                  <w:tcW w:w="2681" w:type="dxa"/>
                  <w:vAlign w:val="center"/>
                </w:tcPr>
                <w:p w14:paraId="77358DF2" w14:textId="77777777" w:rsidR="002375D9" w:rsidRPr="009037C5" w:rsidRDefault="002375D9" w:rsidP="002375D9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9037C5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2375D9" w:rsidRPr="009037C5" w14:paraId="15AF93FC" w14:textId="77777777" w:rsidTr="00802AB2">
              <w:tc>
                <w:tcPr>
                  <w:tcW w:w="4372" w:type="dxa"/>
                  <w:vAlign w:val="center"/>
                </w:tcPr>
                <w:p w14:paraId="1E5F5A3D" w14:textId="77777777" w:rsidR="002375D9" w:rsidRPr="009037C5" w:rsidRDefault="002375D9" w:rsidP="002375D9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 xml:space="preserve">Номинальная мощность </w:t>
                  </w:r>
                </w:p>
              </w:tc>
              <w:tc>
                <w:tcPr>
                  <w:tcW w:w="2681" w:type="dxa"/>
                  <w:vAlign w:val="center"/>
                </w:tcPr>
                <w:p w14:paraId="4B1592DA" w14:textId="77777777" w:rsidR="002375D9" w:rsidRPr="009037C5" w:rsidRDefault="002375D9" w:rsidP="002375D9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0,5 Вт</w:t>
                  </w:r>
                </w:p>
              </w:tc>
            </w:tr>
            <w:tr w:rsidR="002375D9" w:rsidRPr="009037C5" w14:paraId="1471BC29" w14:textId="77777777" w:rsidTr="00802AB2">
              <w:tc>
                <w:tcPr>
                  <w:tcW w:w="4372" w:type="dxa"/>
                  <w:vAlign w:val="center"/>
                </w:tcPr>
                <w:p w14:paraId="0BCCD569" w14:textId="77777777" w:rsidR="002375D9" w:rsidRPr="009037C5" w:rsidRDefault="002375D9" w:rsidP="002375D9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Максимальная мощность</w:t>
                  </w:r>
                </w:p>
              </w:tc>
              <w:tc>
                <w:tcPr>
                  <w:tcW w:w="2681" w:type="dxa"/>
                  <w:vAlign w:val="center"/>
                </w:tcPr>
                <w:p w14:paraId="4C23CCB9" w14:textId="77777777" w:rsidR="002375D9" w:rsidRPr="009037C5" w:rsidRDefault="002375D9" w:rsidP="002375D9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  <w:lang w:val="en-US"/>
                    </w:rPr>
                    <w:t xml:space="preserve">1 </w:t>
                  </w:r>
                  <w:r w:rsidRPr="009037C5">
                    <w:rPr>
                      <w:sz w:val="24"/>
                      <w:szCs w:val="24"/>
                    </w:rPr>
                    <w:t>Вт</w:t>
                  </w:r>
                </w:p>
              </w:tc>
            </w:tr>
            <w:tr w:rsidR="002375D9" w:rsidRPr="009037C5" w14:paraId="2535DA52" w14:textId="77777777" w:rsidTr="00802AB2">
              <w:tc>
                <w:tcPr>
                  <w:tcW w:w="4372" w:type="dxa"/>
                  <w:vAlign w:val="center"/>
                </w:tcPr>
                <w:p w14:paraId="6A4C3A66" w14:textId="77777777" w:rsidR="002375D9" w:rsidRPr="009037C5" w:rsidRDefault="002375D9" w:rsidP="002375D9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Рабочий диапазон воспроизводимых частот</w:t>
                  </w:r>
                </w:p>
              </w:tc>
              <w:tc>
                <w:tcPr>
                  <w:tcW w:w="2681" w:type="dxa"/>
                  <w:vAlign w:val="center"/>
                </w:tcPr>
                <w:p w14:paraId="09693C2A" w14:textId="77777777" w:rsidR="002375D9" w:rsidRPr="009037C5" w:rsidRDefault="002375D9" w:rsidP="002375D9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  <w:lang w:val="en-US"/>
                    </w:rPr>
                    <w:t xml:space="preserve">120 </w:t>
                  </w:r>
                  <w:r w:rsidRPr="009037C5">
                    <w:rPr>
                      <w:sz w:val="24"/>
                      <w:szCs w:val="24"/>
                    </w:rPr>
                    <w:t>–</w:t>
                  </w:r>
                  <w:r w:rsidRPr="009037C5">
                    <w:rPr>
                      <w:sz w:val="24"/>
                      <w:szCs w:val="24"/>
                      <w:lang w:val="en-US"/>
                    </w:rPr>
                    <w:t xml:space="preserve"> 14000 </w:t>
                  </w:r>
                  <w:r w:rsidRPr="009037C5">
                    <w:rPr>
                      <w:sz w:val="24"/>
                      <w:szCs w:val="24"/>
                    </w:rPr>
                    <w:t>Гц</w:t>
                  </w:r>
                </w:p>
              </w:tc>
            </w:tr>
            <w:tr w:rsidR="002375D9" w:rsidRPr="009037C5" w14:paraId="2D923B73" w14:textId="77777777" w:rsidTr="00802AB2">
              <w:tc>
                <w:tcPr>
                  <w:tcW w:w="4372" w:type="dxa"/>
                  <w:vAlign w:val="center"/>
                </w:tcPr>
                <w:p w14:paraId="1E054512" w14:textId="77777777" w:rsidR="002375D9" w:rsidRPr="009037C5" w:rsidRDefault="002375D9" w:rsidP="002375D9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14:paraId="4B378FBE" w14:textId="77777777" w:rsidR="002375D9" w:rsidRPr="009037C5" w:rsidRDefault="002375D9" w:rsidP="002375D9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375D9" w:rsidRPr="009037C5" w14:paraId="0F0ED5BC" w14:textId="77777777" w:rsidTr="00802AB2">
              <w:tc>
                <w:tcPr>
                  <w:tcW w:w="7053" w:type="dxa"/>
                  <w:gridSpan w:val="2"/>
                  <w:vAlign w:val="center"/>
                </w:tcPr>
                <w:p w14:paraId="1129E3A4" w14:textId="77777777" w:rsidR="002375D9" w:rsidRPr="009037C5" w:rsidRDefault="002375D9" w:rsidP="002375D9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Температурные режимы</w:t>
                  </w:r>
                </w:p>
              </w:tc>
            </w:tr>
            <w:tr w:rsidR="002375D9" w:rsidRPr="009037C5" w14:paraId="05AEE1F4" w14:textId="77777777" w:rsidTr="00802AB2">
              <w:tc>
                <w:tcPr>
                  <w:tcW w:w="4372" w:type="dxa"/>
                  <w:vAlign w:val="center"/>
                </w:tcPr>
                <w:p w14:paraId="472A47E4" w14:textId="77777777" w:rsidR="002375D9" w:rsidRPr="009037C5" w:rsidRDefault="002375D9" w:rsidP="002375D9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Температурный диапазон эксплуатации</w:t>
                  </w:r>
                </w:p>
              </w:tc>
              <w:tc>
                <w:tcPr>
                  <w:tcW w:w="2681" w:type="dxa"/>
                  <w:vAlign w:val="center"/>
                </w:tcPr>
                <w:p w14:paraId="3C14D151" w14:textId="109AF2D8" w:rsidR="002375D9" w:rsidRPr="009037C5" w:rsidRDefault="002375D9" w:rsidP="002375D9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от 0°С до +35°С</w:t>
                  </w:r>
                </w:p>
              </w:tc>
            </w:tr>
            <w:tr w:rsidR="002375D9" w:rsidRPr="009037C5" w14:paraId="7192286B" w14:textId="77777777" w:rsidTr="00802AB2">
              <w:tc>
                <w:tcPr>
                  <w:tcW w:w="4372" w:type="dxa"/>
                  <w:vAlign w:val="center"/>
                </w:tcPr>
                <w:p w14:paraId="211EF2BB" w14:textId="77777777" w:rsidR="002375D9" w:rsidRPr="009037C5" w:rsidRDefault="002375D9" w:rsidP="002375D9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Диапазон температур для транспортировки</w:t>
                  </w:r>
                </w:p>
              </w:tc>
              <w:tc>
                <w:tcPr>
                  <w:tcW w:w="2681" w:type="dxa"/>
                  <w:vAlign w:val="center"/>
                </w:tcPr>
                <w:p w14:paraId="3B52C667" w14:textId="77777777" w:rsidR="002375D9" w:rsidRPr="009037C5" w:rsidRDefault="002375D9" w:rsidP="002375D9">
                  <w:pPr>
                    <w:pStyle w:val="a3"/>
                    <w:rPr>
                      <w:sz w:val="24"/>
                      <w:szCs w:val="24"/>
                    </w:rPr>
                  </w:pPr>
                  <w:r w:rsidRPr="009037C5">
                    <w:rPr>
                      <w:sz w:val="24"/>
                      <w:szCs w:val="24"/>
                    </w:rPr>
                    <w:t>от -</w:t>
                  </w:r>
                  <w:r w:rsidRPr="009037C5">
                    <w:rPr>
                      <w:sz w:val="24"/>
                      <w:szCs w:val="24"/>
                      <w:lang w:val="en-US"/>
                    </w:rPr>
                    <w:t>25</w:t>
                  </w:r>
                  <w:r w:rsidRPr="009037C5">
                    <w:rPr>
                      <w:sz w:val="24"/>
                      <w:szCs w:val="24"/>
                    </w:rPr>
                    <w:t>°C до +50°С</w:t>
                  </w:r>
                </w:p>
              </w:tc>
            </w:tr>
            <w:bookmarkEnd w:id="2"/>
          </w:tbl>
          <w:p w14:paraId="7307DA6B" w14:textId="77777777" w:rsidR="00BC2292" w:rsidRPr="009037C5" w:rsidRDefault="00BC2292" w:rsidP="003D661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E75C6" w:rsidRPr="008D5F7D" w14:paraId="588AAD2F" w14:textId="77777777" w:rsidTr="00DC520B">
        <w:tc>
          <w:tcPr>
            <w:tcW w:w="2922" w:type="dxa"/>
            <w:shd w:val="clear" w:color="auto" w:fill="auto"/>
          </w:tcPr>
          <w:p w14:paraId="7EFFEE7B" w14:textId="420E279A" w:rsidR="00FE75C6" w:rsidRPr="00F56342" w:rsidRDefault="00FE75C6" w:rsidP="00FE75C6">
            <w:pPr>
              <w:rPr>
                <w:sz w:val="24"/>
                <w:szCs w:val="24"/>
              </w:rPr>
            </w:pPr>
            <w:r w:rsidRPr="00F56342">
              <w:rPr>
                <w:sz w:val="24"/>
                <w:szCs w:val="24"/>
              </w:rPr>
              <w:lastRenderedPageBreak/>
              <w:t>Требования к исполнителю</w:t>
            </w:r>
          </w:p>
        </w:tc>
        <w:tc>
          <w:tcPr>
            <w:tcW w:w="7279" w:type="dxa"/>
            <w:shd w:val="clear" w:color="auto" w:fill="auto"/>
          </w:tcPr>
          <w:p w14:paraId="3B6CD095" w14:textId="77777777" w:rsidR="00FE75C6" w:rsidRPr="00F56342" w:rsidRDefault="00FE75C6" w:rsidP="00FE75C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56342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FE75C6" w:rsidRPr="008D5F7D" w14:paraId="7665688D" w14:textId="77777777" w:rsidTr="00DC520B">
        <w:tc>
          <w:tcPr>
            <w:tcW w:w="2922" w:type="dxa"/>
            <w:shd w:val="clear" w:color="auto" w:fill="auto"/>
          </w:tcPr>
          <w:p w14:paraId="5F6F2515" w14:textId="34121F74" w:rsidR="00FE75C6" w:rsidRPr="00F56342" w:rsidRDefault="00FE75C6" w:rsidP="00FE75C6">
            <w:pPr>
              <w:rPr>
                <w:sz w:val="24"/>
                <w:szCs w:val="24"/>
              </w:rPr>
            </w:pPr>
            <w:r w:rsidRPr="00F56342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7279" w:type="dxa"/>
            <w:shd w:val="clear" w:color="auto" w:fill="auto"/>
          </w:tcPr>
          <w:p w14:paraId="6A4BBB82" w14:textId="4B041228" w:rsidR="00FE75C6" w:rsidRPr="00F56342" w:rsidRDefault="00FE75C6" w:rsidP="00FE75C6">
            <w:pPr>
              <w:rPr>
                <w:rFonts w:cs="Calibri"/>
                <w:sz w:val="24"/>
                <w:szCs w:val="24"/>
              </w:rPr>
            </w:pPr>
            <w:r w:rsidRPr="00F56342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54FE7616" w14:textId="77777777" w:rsidR="003D6611" w:rsidRPr="008D5F7D" w:rsidRDefault="003D6611" w:rsidP="007C3F68">
      <w:pPr>
        <w:rPr>
          <w:b/>
          <w:sz w:val="24"/>
          <w:szCs w:val="24"/>
          <w:highlight w:val="yellow"/>
        </w:rPr>
      </w:pPr>
    </w:p>
    <w:p w14:paraId="195D2E76" w14:textId="6771D3DE" w:rsidR="007C3F68" w:rsidRPr="00FD2EB2" w:rsidRDefault="007C3F68" w:rsidP="007C3F68">
      <w:pPr>
        <w:rPr>
          <w:b/>
          <w:sz w:val="24"/>
          <w:szCs w:val="24"/>
        </w:rPr>
      </w:pPr>
      <w:r w:rsidRPr="00FD2EB2">
        <w:rPr>
          <w:b/>
          <w:sz w:val="24"/>
          <w:szCs w:val="24"/>
        </w:rPr>
        <w:t>Комплектация</w:t>
      </w:r>
    </w:p>
    <w:p w14:paraId="75755128" w14:textId="77777777" w:rsidR="00E462AB" w:rsidRPr="00E462AB" w:rsidRDefault="00E462AB" w:rsidP="00E462AB">
      <w:pPr>
        <w:pStyle w:val="a3"/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E462AB">
        <w:rPr>
          <w:bCs/>
          <w:sz w:val="24"/>
          <w:szCs w:val="24"/>
        </w:rPr>
        <w:t xml:space="preserve">Индукционная система с </w:t>
      </w:r>
      <w:proofErr w:type="spellStart"/>
      <w:r w:rsidRPr="00E462AB">
        <w:rPr>
          <w:bCs/>
          <w:sz w:val="24"/>
          <w:szCs w:val="24"/>
        </w:rPr>
        <w:t>субтитрированием</w:t>
      </w:r>
      <w:proofErr w:type="spellEnd"/>
      <w:r w:rsidRPr="00E462AB">
        <w:rPr>
          <w:bCs/>
          <w:sz w:val="24"/>
          <w:szCs w:val="24"/>
        </w:rPr>
        <w:t xml:space="preserve"> "VEGA-1"- 1шт.</w:t>
      </w:r>
    </w:p>
    <w:p w14:paraId="30B74F90" w14:textId="77777777" w:rsidR="00E462AB" w:rsidRPr="00E462AB" w:rsidRDefault="00E462AB" w:rsidP="00E462AB">
      <w:pPr>
        <w:pStyle w:val="a3"/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E462AB">
        <w:rPr>
          <w:bCs/>
          <w:sz w:val="24"/>
          <w:szCs w:val="24"/>
        </w:rPr>
        <w:t>Адаптер питания – 1 шт.</w:t>
      </w:r>
    </w:p>
    <w:p w14:paraId="03740DAD" w14:textId="77777777" w:rsidR="00E462AB" w:rsidRPr="00E462AB" w:rsidRDefault="00E462AB" w:rsidP="00E462AB">
      <w:pPr>
        <w:pStyle w:val="a3"/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E462AB">
        <w:rPr>
          <w:bCs/>
          <w:sz w:val="24"/>
          <w:szCs w:val="24"/>
        </w:rPr>
        <w:t>Паспорт изделия -1 шт.</w:t>
      </w:r>
    </w:p>
    <w:p w14:paraId="163D4878" w14:textId="77777777" w:rsidR="00E462AB" w:rsidRPr="00E462AB" w:rsidRDefault="00E462AB" w:rsidP="00E462AB">
      <w:pPr>
        <w:pStyle w:val="a3"/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E462AB">
        <w:rPr>
          <w:bCs/>
          <w:sz w:val="24"/>
          <w:szCs w:val="24"/>
        </w:rPr>
        <w:t>Планшет – 1 шт.</w:t>
      </w:r>
    </w:p>
    <w:p w14:paraId="4811D3EC" w14:textId="77777777" w:rsidR="00E462AB" w:rsidRPr="00E462AB" w:rsidRDefault="00E462AB" w:rsidP="00E462AB">
      <w:pPr>
        <w:pStyle w:val="a3"/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E462AB">
        <w:rPr>
          <w:bCs/>
          <w:sz w:val="24"/>
          <w:szCs w:val="24"/>
        </w:rPr>
        <w:t xml:space="preserve">Адаптер для зарядки – 1 шт. </w:t>
      </w:r>
    </w:p>
    <w:p w14:paraId="6EFBE4A4" w14:textId="77777777" w:rsidR="00E462AB" w:rsidRPr="00E462AB" w:rsidRDefault="00E462AB" w:rsidP="00E462AB">
      <w:pPr>
        <w:pStyle w:val="a3"/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E462AB">
        <w:rPr>
          <w:bCs/>
          <w:sz w:val="24"/>
          <w:szCs w:val="24"/>
        </w:rPr>
        <w:t>USB кабель – 1 шт.</w:t>
      </w:r>
    </w:p>
    <w:p w14:paraId="507F5499" w14:textId="77777777" w:rsidR="00E462AB" w:rsidRPr="00E462AB" w:rsidRDefault="00E462AB" w:rsidP="00E462AB">
      <w:pPr>
        <w:pStyle w:val="a3"/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E462AB">
        <w:rPr>
          <w:bCs/>
          <w:sz w:val="24"/>
          <w:szCs w:val="24"/>
        </w:rPr>
        <w:t>Руководство по эксплуатации -1 шт.</w:t>
      </w:r>
    </w:p>
    <w:p w14:paraId="032A5CA8" w14:textId="77777777" w:rsidR="007C3F68" w:rsidRPr="00FD2EB2" w:rsidRDefault="007C3F68" w:rsidP="007C3F68">
      <w:pPr>
        <w:rPr>
          <w:b/>
          <w:sz w:val="24"/>
          <w:szCs w:val="24"/>
        </w:rPr>
      </w:pPr>
      <w:r w:rsidRPr="00FD2EB2">
        <w:rPr>
          <w:b/>
          <w:sz w:val="24"/>
          <w:szCs w:val="24"/>
        </w:rPr>
        <w:t>Сроки</w:t>
      </w:r>
    </w:p>
    <w:p w14:paraId="0B315B1F" w14:textId="77777777" w:rsidR="007C3F68" w:rsidRPr="00FD2EB2" w:rsidRDefault="007C3F68" w:rsidP="007C3F68">
      <w:pPr>
        <w:rPr>
          <w:sz w:val="24"/>
          <w:szCs w:val="24"/>
        </w:rPr>
      </w:pPr>
      <w:r w:rsidRPr="00FD2EB2">
        <w:rPr>
          <w:sz w:val="24"/>
          <w:szCs w:val="24"/>
        </w:rPr>
        <w:t>Поставка до ХХ.ХХ.20ХХ</w:t>
      </w:r>
    </w:p>
    <w:p w14:paraId="7F816FAE" w14:textId="77777777" w:rsidR="007C3F68" w:rsidRPr="00FD2EB2" w:rsidRDefault="007C3F68" w:rsidP="007C3F68">
      <w:pPr>
        <w:rPr>
          <w:b/>
          <w:sz w:val="24"/>
          <w:szCs w:val="24"/>
        </w:rPr>
      </w:pPr>
      <w:r w:rsidRPr="00FD2EB2">
        <w:rPr>
          <w:b/>
          <w:sz w:val="24"/>
          <w:szCs w:val="24"/>
        </w:rPr>
        <w:t>Гарантия качества</w:t>
      </w:r>
    </w:p>
    <w:p w14:paraId="68AADC35" w14:textId="77777777" w:rsidR="00FD1402" w:rsidRDefault="00FD1402" w:rsidP="00FD1402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более 2-х лет</w:t>
      </w:r>
    </w:p>
    <w:p w14:paraId="3FA27E0A" w14:textId="77777777" w:rsidR="007C3F68" w:rsidRPr="007C3F68" w:rsidRDefault="007C3F68" w:rsidP="007C3F68">
      <w:pPr>
        <w:rPr>
          <w:b/>
          <w:sz w:val="24"/>
          <w:szCs w:val="24"/>
        </w:rPr>
      </w:pPr>
      <w:r w:rsidRPr="00FD2EB2">
        <w:rPr>
          <w:b/>
          <w:sz w:val="24"/>
          <w:szCs w:val="24"/>
        </w:rPr>
        <w:t>Особые условия</w:t>
      </w:r>
    </w:p>
    <w:p w14:paraId="4B8E9C97" w14:textId="55C837F5" w:rsidR="007C3F68" w:rsidRPr="00FE1677" w:rsidRDefault="007C3F68" w:rsidP="00FE1677">
      <w:pPr>
        <w:rPr>
          <w:sz w:val="24"/>
          <w:szCs w:val="24"/>
        </w:rPr>
      </w:pPr>
      <w:r w:rsidRPr="007C3F68">
        <w:rPr>
          <w:sz w:val="24"/>
          <w:szCs w:val="24"/>
        </w:rPr>
        <w:t>--</w:t>
      </w:r>
    </w:p>
    <w:sectPr w:rsidR="007C3F68" w:rsidRPr="00FE1677" w:rsidSect="00F63B60">
      <w:footerReference w:type="default" r:id="rId7"/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76E2" w14:textId="77777777" w:rsidR="00810FC2" w:rsidRDefault="00810FC2" w:rsidP="007C3F68">
      <w:pPr>
        <w:spacing w:after="0" w:line="240" w:lineRule="auto"/>
      </w:pPr>
      <w:r>
        <w:separator/>
      </w:r>
    </w:p>
  </w:endnote>
  <w:endnote w:type="continuationSeparator" w:id="0">
    <w:p w14:paraId="7766A78E" w14:textId="77777777" w:rsidR="00810FC2" w:rsidRDefault="00810FC2" w:rsidP="007C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383835"/>
      <w:docPartObj>
        <w:docPartGallery w:val="Page Numbers (Bottom of Page)"/>
        <w:docPartUnique/>
      </w:docPartObj>
    </w:sdtPr>
    <w:sdtEndPr/>
    <w:sdtContent>
      <w:p w14:paraId="71A09F08" w14:textId="7468CEAA" w:rsidR="007C3F68" w:rsidRDefault="007C3F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B0C64" w14:textId="77777777" w:rsidR="007C3F68" w:rsidRDefault="007C3F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F31F5" w14:textId="77777777" w:rsidR="00810FC2" w:rsidRDefault="00810FC2" w:rsidP="007C3F68">
      <w:pPr>
        <w:spacing w:after="0" w:line="240" w:lineRule="auto"/>
      </w:pPr>
      <w:r>
        <w:separator/>
      </w:r>
    </w:p>
  </w:footnote>
  <w:footnote w:type="continuationSeparator" w:id="0">
    <w:p w14:paraId="6E5C1F7A" w14:textId="77777777" w:rsidR="00810FC2" w:rsidRDefault="00810FC2" w:rsidP="007C3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B09D6"/>
    <w:multiLevelType w:val="hybridMultilevel"/>
    <w:tmpl w:val="33C2E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75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00651"/>
    <w:rsid w:val="000200A1"/>
    <w:rsid w:val="000362D7"/>
    <w:rsid w:val="000368C3"/>
    <w:rsid w:val="0008629B"/>
    <w:rsid w:val="0008698C"/>
    <w:rsid w:val="00097CEF"/>
    <w:rsid w:val="000B3BB0"/>
    <w:rsid w:val="00107DAA"/>
    <w:rsid w:val="0011794E"/>
    <w:rsid w:val="00150466"/>
    <w:rsid w:val="001917E0"/>
    <w:rsid w:val="001A48C3"/>
    <w:rsid w:val="001C1E8D"/>
    <w:rsid w:val="001D2D3C"/>
    <w:rsid w:val="002118F0"/>
    <w:rsid w:val="002375D9"/>
    <w:rsid w:val="00245274"/>
    <w:rsid w:val="00251E5E"/>
    <w:rsid w:val="002918AF"/>
    <w:rsid w:val="00295FB4"/>
    <w:rsid w:val="002D610D"/>
    <w:rsid w:val="002E5520"/>
    <w:rsid w:val="00302A1D"/>
    <w:rsid w:val="0034271A"/>
    <w:rsid w:val="00347EF6"/>
    <w:rsid w:val="003627F5"/>
    <w:rsid w:val="003B3E71"/>
    <w:rsid w:val="003D1994"/>
    <w:rsid w:val="003D6611"/>
    <w:rsid w:val="00406A33"/>
    <w:rsid w:val="004318E2"/>
    <w:rsid w:val="00432DE5"/>
    <w:rsid w:val="004622BF"/>
    <w:rsid w:val="004A64F2"/>
    <w:rsid w:val="004C33D7"/>
    <w:rsid w:val="004E608F"/>
    <w:rsid w:val="004F2D85"/>
    <w:rsid w:val="0052077F"/>
    <w:rsid w:val="00522AEA"/>
    <w:rsid w:val="005313E1"/>
    <w:rsid w:val="005552EE"/>
    <w:rsid w:val="00560C86"/>
    <w:rsid w:val="00577DBB"/>
    <w:rsid w:val="005B1547"/>
    <w:rsid w:val="005C6880"/>
    <w:rsid w:val="005D4DF2"/>
    <w:rsid w:val="006146E2"/>
    <w:rsid w:val="00624B5E"/>
    <w:rsid w:val="00677ACD"/>
    <w:rsid w:val="00684BF3"/>
    <w:rsid w:val="00685EDD"/>
    <w:rsid w:val="006C374A"/>
    <w:rsid w:val="006D6001"/>
    <w:rsid w:val="00711BC0"/>
    <w:rsid w:val="00734F58"/>
    <w:rsid w:val="00737093"/>
    <w:rsid w:val="007501D6"/>
    <w:rsid w:val="007552A9"/>
    <w:rsid w:val="00764414"/>
    <w:rsid w:val="00782847"/>
    <w:rsid w:val="00786CC7"/>
    <w:rsid w:val="00795E86"/>
    <w:rsid w:val="007C3F68"/>
    <w:rsid w:val="00802AB2"/>
    <w:rsid w:val="00810FC2"/>
    <w:rsid w:val="00832E68"/>
    <w:rsid w:val="00891C3A"/>
    <w:rsid w:val="0089778B"/>
    <w:rsid w:val="008A1599"/>
    <w:rsid w:val="008C0C14"/>
    <w:rsid w:val="008D5F7D"/>
    <w:rsid w:val="008E6238"/>
    <w:rsid w:val="008F09AC"/>
    <w:rsid w:val="009037C5"/>
    <w:rsid w:val="00924BF9"/>
    <w:rsid w:val="00926A4D"/>
    <w:rsid w:val="00951B76"/>
    <w:rsid w:val="00963BC4"/>
    <w:rsid w:val="00987E63"/>
    <w:rsid w:val="00990CDB"/>
    <w:rsid w:val="00996B34"/>
    <w:rsid w:val="009D186F"/>
    <w:rsid w:val="009F1EAE"/>
    <w:rsid w:val="00A16883"/>
    <w:rsid w:val="00A55A61"/>
    <w:rsid w:val="00A725E4"/>
    <w:rsid w:val="00A85CD7"/>
    <w:rsid w:val="00AA0736"/>
    <w:rsid w:val="00AC6364"/>
    <w:rsid w:val="00B172ED"/>
    <w:rsid w:val="00B40245"/>
    <w:rsid w:val="00B446DC"/>
    <w:rsid w:val="00B61E9E"/>
    <w:rsid w:val="00B64CDA"/>
    <w:rsid w:val="00B840C3"/>
    <w:rsid w:val="00B90891"/>
    <w:rsid w:val="00B95113"/>
    <w:rsid w:val="00BC2292"/>
    <w:rsid w:val="00BD700A"/>
    <w:rsid w:val="00BF7AC4"/>
    <w:rsid w:val="00C0372A"/>
    <w:rsid w:val="00C37EAF"/>
    <w:rsid w:val="00C509C8"/>
    <w:rsid w:val="00C75167"/>
    <w:rsid w:val="00C75C30"/>
    <w:rsid w:val="00CB35A1"/>
    <w:rsid w:val="00CD5008"/>
    <w:rsid w:val="00CF5330"/>
    <w:rsid w:val="00D0399C"/>
    <w:rsid w:val="00D102CA"/>
    <w:rsid w:val="00D176FE"/>
    <w:rsid w:val="00D21542"/>
    <w:rsid w:val="00D41501"/>
    <w:rsid w:val="00D435C4"/>
    <w:rsid w:val="00D53E73"/>
    <w:rsid w:val="00D608CE"/>
    <w:rsid w:val="00D639A9"/>
    <w:rsid w:val="00D83255"/>
    <w:rsid w:val="00DA24FB"/>
    <w:rsid w:val="00DA79A1"/>
    <w:rsid w:val="00DC520B"/>
    <w:rsid w:val="00DC71D2"/>
    <w:rsid w:val="00DE6AC2"/>
    <w:rsid w:val="00E03603"/>
    <w:rsid w:val="00E462AB"/>
    <w:rsid w:val="00E50652"/>
    <w:rsid w:val="00E646FA"/>
    <w:rsid w:val="00E72C9D"/>
    <w:rsid w:val="00E806F5"/>
    <w:rsid w:val="00EA2118"/>
    <w:rsid w:val="00EC1216"/>
    <w:rsid w:val="00EC456A"/>
    <w:rsid w:val="00ED6DE4"/>
    <w:rsid w:val="00F5614E"/>
    <w:rsid w:val="00F56342"/>
    <w:rsid w:val="00F56EDE"/>
    <w:rsid w:val="00F5720A"/>
    <w:rsid w:val="00F63B60"/>
    <w:rsid w:val="00F978CC"/>
    <w:rsid w:val="00FA308B"/>
    <w:rsid w:val="00FB696A"/>
    <w:rsid w:val="00FC319F"/>
    <w:rsid w:val="00FD1402"/>
    <w:rsid w:val="00FD2EB2"/>
    <w:rsid w:val="00FE1677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D382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292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Normal (Web)"/>
    <w:basedOn w:val="a"/>
    <w:uiPriority w:val="99"/>
    <w:semiHidden/>
    <w:unhideWhenUsed/>
    <w:rsid w:val="00B61E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C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3F6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C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3F68"/>
    <w:rPr>
      <w:rFonts w:ascii="Calibri" w:eastAsia="Times New Roman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7C3F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C3F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C3F68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3F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C3F68"/>
    <w:rPr>
      <w:rFonts w:ascii="Calibri" w:eastAsia="Times New Roman" w:hAnsi="Calibri" w:cs="Times New Roman"/>
      <w:b/>
      <w:bCs/>
      <w:sz w:val="20"/>
      <w:szCs w:val="20"/>
    </w:rPr>
  </w:style>
  <w:style w:type="table" w:styleId="af">
    <w:name w:val="Table Grid"/>
    <w:basedOn w:val="a1"/>
    <w:uiPriority w:val="59"/>
    <w:rsid w:val="003D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Орлов</cp:lastModifiedBy>
  <cp:revision>14</cp:revision>
  <cp:lastPrinted>2023-10-20T10:01:00Z</cp:lastPrinted>
  <dcterms:created xsi:type="dcterms:W3CDTF">2023-10-20T11:47:00Z</dcterms:created>
  <dcterms:modified xsi:type="dcterms:W3CDTF">2023-11-21T10:30:00Z</dcterms:modified>
</cp:coreProperties>
</file>