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2F68C549" w:rsidR="002436AA" w:rsidRPr="00BA080B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2B43C8">
        <w:rPr>
          <w:sz w:val="24"/>
          <w:szCs w:val="24"/>
        </w:rPr>
        <w:t>60</w:t>
      </w:r>
      <w:r w:rsidR="00A41F81">
        <w:rPr>
          <w:sz w:val="24"/>
          <w:szCs w:val="24"/>
        </w:rPr>
        <w:t>29</w:t>
      </w:r>
      <w:r w:rsidR="00BA080B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7CE9F36" w14:textId="77777777" w:rsidR="00BA080B" w:rsidRDefault="00BA080B" w:rsidP="000F6955">
      <w:pPr>
        <w:rPr>
          <w:sz w:val="24"/>
          <w:szCs w:val="24"/>
        </w:rPr>
      </w:pPr>
      <w:r w:rsidRPr="00BA080B">
        <w:rPr>
          <w:sz w:val="24"/>
          <w:szCs w:val="24"/>
        </w:rPr>
        <w:t>Поручень опорный, П-образный, напольный, правый, нержавеющая сталь, D32 мм</w:t>
      </w:r>
    </w:p>
    <w:p w14:paraId="509B3FEE" w14:textId="347FD9AD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A42D6A3" w14:textId="35F21B45" w:rsidR="00E87D7B" w:rsidRDefault="00E87D7B" w:rsidP="000F6955">
      <w:pPr>
        <w:rPr>
          <w:sz w:val="24"/>
          <w:szCs w:val="24"/>
        </w:rPr>
      </w:pPr>
      <w:r w:rsidRPr="00E87D7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0F5E4FD0" w14:textId="1868098B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7114"/>
      </w:tblGrid>
      <w:tr w:rsidR="002436AA" w:rsidRPr="000F6955" w14:paraId="215134A3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3BF2" w14:textId="3236E195" w:rsidR="00B84968" w:rsidRPr="00B84968" w:rsidRDefault="00B84968" w:rsidP="00B84968">
            <w:pPr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 из высококачественной нержавеющей стали AISI304, что обеспечивает защиту от коррозии и продолжительный эксплуатационный период. </w:t>
            </w:r>
            <w:r w:rsidR="004B1132">
              <w:rPr>
                <w:sz w:val="24"/>
                <w:szCs w:val="24"/>
              </w:rPr>
              <w:t xml:space="preserve">                                                       </w:t>
            </w:r>
            <w:r w:rsidRPr="00B84968">
              <w:rPr>
                <w:sz w:val="24"/>
                <w:szCs w:val="24"/>
              </w:rPr>
              <w:t xml:space="preserve">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стене. </w:t>
            </w:r>
          </w:p>
          <w:p w14:paraId="0E9BAC60" w14:textId="0BEA6BAB" w:rsidR="00B84968" w:rsidRPr="00B84968" w:rsidRDefault="00B84968" w:rsidP="00B84968">
            <w:pPr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>Поручень выполнен из цельной трубы диаметром 3</w:t>
            </w:r>
            <w:r w:rsidR="00036948">
              <w:rPr>
                <w:sz w:val="24"/>
                <w:szCs w:val="24"/>
              </w:rPr>
              <w:t>2</w:t>
            </w:r>
            <w:r w:rsidRPr="00B84968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</w:t>
            </w:r>
          </w:p>
          <w:p w14:paraId="204C11BD" w14:textId="0530A337" w:rsidR="002436AA" w:rsidRPr="000F6955" w:rsidRDefault="00B84968" w:rsidP="00B84968">
            <w:pPr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 xml:space="preserve">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6BE5F25E" w:rsidR="00E061F1" w:rsidRPr="000F6955" w:rsidRDefault="00B84968" w:rsidP="0015267B">
            <w:pPr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стали </w:t>
            </w:r>
            <w:r>
              <w:rPr>
                <w:sz w:val="24"/>
                <w:szCs w:val="24"/>
              </w:rPr>
              <w:t xml:space="preserve">марки </w:t>
            </w:r>
            <w:r w:rsidRPr="00B84968">
              <w:rPr>
                <w:sz w:val="24"/>
                <w:szCs w:val="24"/>
              </w:rPr>
              <w:t>не ниже AISI 304 (08Х18Н10.)</w:t>
            </w:r>
          </w:p>
        </w:tc>
      </w:tr>
      <w:tr w:rsidR="002436AA" w:rsidRPr="000F6955" w14:paraId="41A2F6A7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B83D" w14:textId="6CD960A3" w:rsidR="00F16C71" w:rsidRDefault="00F16C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16C71">
              <w:rPr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>
              <w:rPr>
                <w:sz w:val="24"/>
                <w:szCs w:val="24"/>
              </w:rPr>
              <w:t xml:space="preserve">П-образного </w:t>
            </w:r>
            <w:r w:rsidRPr="00F16C71">
              <w:rPr>
                <w:sz w:val="24"/>
                <w:szCs w:val="24"/>
              </w:rPr>
              <w:t>поручня, оборудованного в нижней части дополнительной опорой.                                                                         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32 мм.             С целью обеспечения высокой прочности толщина стенки трубы должна быть не менее 1,5 мм. Для обеспечения прочности конструкции опора должна быть выполнена из трубы диаметром не менее 32 мм, с толщиной стенки не менее 1,5 мм.</w:t>
            </w:r>
          </w:p>
          <w:p w14:paraId="5FFF0224" w14:textId="6A5D486F" w:rsidR="006A3771" w:rsidRDefault="00B8496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</w:t>
            </w:r>
            <w:r w:rsidRPr="00B84968">
              <w:rPr>
                <w:sz w:val="24"/>
                <w:szCs w:val="24"/>
              </w:rPr>
              <w:lastRenderedPageBreak/>
              <w:t xml:space="preserve">отводы. Примыкания труб под 90 </w:t>
            </w:r>
            <w:proofErr w:type="spellStart"/>
            <w:r w:rsidRPr="00B84968">
              <w:rPr>
                <w:sz w:val="24"/>
                <w:szCs w:val="24"/>
              </w:rPr>
              <w:t>гр</w:t>
            </w:r>
            <w:proofErr w:type="spellEnd"/>
            <w:r w:rsidRPr="00B84968">
              <w:rPr>
                <w:sz w:val="24"/>
                <w:szCs w:val="24"/>
              </w:rPr>
              <w:t xml:space="preserve"> имеет выборку </w:t>
            </w:r>
            <w:r w:rsidR="00036948" w:rsidRPr="00B84968">
              <w:rPr>
                <w:sz w:val="24"/>
                <w:szCs w:val="24"/>
              </w:rPr>
              <w:t>радиусом 19</w:t>
            </w:r>
            <w:r w:rsidRPr="00B84968">
              <w:rPr>
                <w:sz w:val="24"/>
                <w:szCs w:val="24"/>
              </w:rPr>
              <w:t xml:space="preserve"> мм, зазор при примыкании труб не должен превышать 0,5</w:t>
            </w:r>
            <w:r w:rsidR="00F16C71">
              <w:rPr>
                <w:sz w:val="24"/>
                <w:szCs w:val="24"/>
              </w:rPr>
              <w:t xml:space="preserve"> </w:t>
            </w:r>
            <w:r w:rsidRPr="00B84968">
              <w:rPr>
                <w:sz w:val="24"/>
                <w:szCs w:val="24"/>
              </w:rPr>
              <w:t xml:space="preserve">мм.  </w:t>
            </w:r>
          </w:p>
          <w:p w14:paraId="7885D756" w14:textId="399F719F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</w:t>
            </w:r>
            <w:r w:rsidR="00036948">
              <w:rPr>
                <w:sz w:val="24"/>
                <w:szCs w:val="24"/>
              </w:rPr>
              <w:t>9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088B2239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</w:t>
            </w:r>
            <w:r w:rsidR="00036948" w:rsidRPr="00036948">
              <w:rPr>
                <w:sz w:val="24"/>
                <w:szCs w:val="24"/>
              </w:rPr>
              <w:t>без учета выступающих крепежных элементов</w:t>
            </w:r>
            <w:r w:rsidR="00036948">
              <w:rPr>
                <w:sz w:val="24"/>
                <w:szCs w:val="24"/>
              </w:rPr>
              <w:t xml:space="preserve">, </w:t>
            </w:r>
            <w:r w:rsidRPr="006A3771">
              <w:rPr>
                <w:sz w:val="24"/>
                <w:szCs w:val="24"/>
              </w:rPr>
              <w:t xml:space="preserve">должны </w:t>
            </w:r>
            <w:r w:rsidR="00036948" w:rsidRPr="006A3771">
              <w:rPr>
                <w:sz w:val="24"/>
                <w:szCs w:val="24"/>
              </w:rPr>
              <w:t>быть</w:t>
            </w:r>
            <w:r w:rsidR="00036948">
              <w:rPr>
                <w:sz w:val="24"/>
                <w:szCs w:val="24"/>
              </w:rPr>
              <w:t xml:space="preserve">: </w:t>
            </w:r>
            <w:r w:rsidR="00036948" w:rsidRPr="006A3771">
              <w:rPr>
                <w:sz w:val="24"/>
                <w:szCs w:val="24"/>
              </w:rPr>
              <w:t>высота</w:t>
            </w:r>
            <w:r w:rsidR="00036948" w:rsidRPr="00036948">
              <w:rPr>
                <w:sz w:val="24"/>
                <w:szCs w:val="24"/>
              </w:rPr>
              <w:t xml:space="preserve"> не менее 800</w:t>
            </w:r>
            <w:r w:rsidR="00036948">
              <w:rPr>
                <w:sz w:val="24"/>
                <w:szCs w:val="24"/>
              </w:rPr>
              <w:t xml:space="preserve"> </w:t>
            </w:r>
            <w:r w:rsidR="00036948" w:rsidRPr="00036948">
              <w:rPr>
                <w:sz w:val="24"/>
                <w:szCs w:val="24"/>
              </w:rPr>
              <w:t>мм, ширина не менее 650</w:t>
            </w:r>
            <w:r w:rsidR="00036948">
              <w:rPr>
                <w:sz w:val="24"/>
                <w:szCs w:val="24"/>
              </w:rPr>
              <w:t xml:space="preserve"> </w:t>
            </w:r>
            <w:r w:rsidR="00036948" w:rsidRPr="00036948">
              <w:rPr>
                <w:sz w:val="24"/>
                <w:szCs w:val="24"/>
              </w:rPr>
              <w:t>мм, глубина не менее 180</w:t>
            </w:r>
            <w:r w:rsidR="008569E3">
              <w:rPr>
                <w:sz w:val="24"/>
                <w:szCs w:val="24"/>
              </w:rPr>
              <w:t xml:space="preserve"> </w:t>
            </w:r>
            <w:r w:rsidR="00036948" w:rsidRPr="00036948">
              <w:rPr>
                <w:sz w:val="24"/>
                <w:szCs w:val="24"/>
              </w:rPr>
              <w:t>мм</w:t>
            </w:r>
            <w:r w:rsidR="00036948">
              <w:rPr>
                <w:sz w:val="24"/>
                <w:szCs w:val="24"/>
              </w:rPr>
              <w:t xml:space="preserve">. </w:t>
            </w:r>
            <w:r w:rsidR="00036948" w:rsidRPr="00036948"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B84968" w:rsidRPr="000F6955" w14:paraId="03D70B1E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3EE8A213" w:rsidR="00B84968" w:rsidRPr="00297E1D" w:rsidRDefault="00B84968" w:rsidP="00B84968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47A3DA05" w:rsidR="00B84968" w:rsidRPr="00297E1D" w:rsidRDefault="00B84968" w:rsidP="00B84968">
            <w:pPr>
              <w:rPr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B84968" w:rsidRPr="000F6955" w14:paraId="7488ECD5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FC768B0" w:rsidR="00B84968" w:rsidRPr="000F6955" w:rsidRDefault="00B84968" w:rsidP="00B84968">
            <w:pPr>
              <w:rPr>
                <w:sz w:val="24"/>
                <w:szCs w:val="24"/>
              </w:rPr>
            </w:pPr>
            <w:r w:rsidRPr="00B84968">
              <w:rPr>
                <w:sz w:val="24"/>
                <w:szCs w:val="24"/>
              </w:rPr>
              <w:t>Крепление осуществляется к полу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B84968">
              <w:rPr>
                <w:sz w:val="24"/>
                <w:szCs w:val="24"/>
              </w:rPr>
              <w:t>х крепежных отверстий.</w:t>
            </w:r>
          </w:p>
        </w:tc>
      </w:tr>
      <w:tr w:rsidR="00B84968" w:rsidRPr="000F6955" w14:paraId="38964DD6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B84968" w:rsidRPr="000F6955" w:rsidRDefault="00B84968" w:rsidP="00B8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B84968" w:rsidRPr="000F6955" w14:paraId="2B770B3D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B84968" w:rsidRPr="000F6955" w:rsidRDefault="00B84968" w:rsidP="00B8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B84968" w:rsidRPr="000F6955" w:rsidRDefault="00B84968" w:rsidP="00B8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B84968" w:rsidRPr="000F6955" w14:paraId="6C4532E1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B84968" w:rsidRPr="000F6955" w14:paraId="042AE8B4" w14:textId="77777777" w:rsidTr="008569E3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B84968" w:rsidRPr="000F6955" w:rsidRDefault="00B84968" w:rsidP="00B8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B84968" w:rsidRPr="000F6955" w14:paraId="37BB82E7" w14:textId="77777777" w:rsidTr="008569E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B84968" w:rsidRPr="000F6955" w:rsidRDefault="00B84968" w:rsidP="00B84968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671E0FD" w14:textId="77777777" w:rsidR="00BA080B" w:rsidRDefault="00BA080B" w:rsidP="000F6955">
      <w:pPr>
        <w:rPr>
          <w:b/>
          <w:sz w:val="24"/>
          <w:szCs w:val="24"/>
        </w:rPr>
      </w:pPr>
    </w:p>
    <w:p w14:paraId="45CB4C0D" w14:textId="61654E1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3C2B4D78" w:rsidR="00121A87" w:rsidRDefault="00BA080B" w:rsidP="003730E8">
      <w:pPr>
        <w:spacing w:line="240" w:lineRule="auto"/>
        <w:rPr>
          <w:bCs/>
          <w:sz w:val="24"/>
          <w:szCs w:val="24"/>
        </w:rPr>
      </w:pPr>
      <w:r w:rsidRPr="00BA080B">
        <w:rPr>
          <w:bCs/>
          <w:sz w:val="24"/>
          <w:szCs w:val="24"/>
        </w:rPr>
        <w:t>Поручень опорный, П-образный, напольный, правый,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lastRenderedPageBreak/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AF37786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8569E3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8569E3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7FE93B86" w14:textId="555A7B4F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 xml:space="preserve">Особые </w:t>
      </w:r>
      <w:r w:rsidR="008569E3" w:rsidRPr="000F6955">
        <w:rPr>
          <w:b/>
          <w:sz w:val="24"/>
          <w:szCs w:val="24"/>
        </w:rPr>
        <w:t>условия</w:t>
      </w:r>
      <w:r w:rsidR="008569E3">
        <w:rPr>
          <w:b/>
          <w:sz w:val="24"/>
          <w:szCs w:val="24"/>
        </w:rPr>
        <w:t xml:space="preserve"> ---</w:t>
      </w:r>
    </w:p>
    <w:sectPr w:rsidR="002436AA" w:rsidSect="00205D1C">
      <w:footerReference w:type="default" r:id="rId6"/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36948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1F2FEE"/>
    <w:rsid w:val="00205D1C"/>
    <w:rsid w:val="00210521"/>
    <w:rsid w:val="002250A1"/>
    <w:rsid w:val="0023499B"/>
    <w:rsid w:val="00235CDB"/>
    <w:rsid w:val="002436AA"/>
    <w:rsid w:val="00264D74"/>
    <w:rsid w:val="002857F5"/>
    <w:rsid w:val="00297E1D"/>
    <w:rsid w:val="002B43C8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4B1132"/>
    <w:rsid w:val="005146C2"/>
    <w:rsid w:val="005179E5"/>
    <w:rsid w:val="0058594F"/>
    <w:rsid w:val="00592BE9"/>
    <w:rsid w:val="005D4C4D"/>
    <w:rsid w:val="006250E5"/>
    <w:rsid w:val="0062680D"/>
    <w:rsid w:val="00634AB4"/>
    <w:rsid w:val="006443E9"/>
    <w:rsid w:val="006552D2"/>
    <w:rsid w:val="006849AF"/>
    <w:rsid w:val="006A3771"/>
    <w:rsid w:val="006C4980"/>
    <w:rsid w:val="00703B9F"/>
    <w:rsid w:val="00760B36"/>
    <w:rsid w:val="00783E5D"/>
    <w:rsid w:val="007B7743"/>
    <w:rsid w:val="007C33E0"/>
    <w:rsid w:val="008569E3"/>
    <w:rsid w:val="00866551"/>
    <w:rsid w:val="008701A6"/>
    <w:rsid w:val="00883B0B"/>
    <w:rsid w:val="00895343"/>
    <w:rsid w:val="008A6A26"/>
    <w:rsid w:val="008C1B48"/>
    <w:rsid w:val="008C3551"/>
    <w:rsid w:val="009731F4"/>
    <w:rsid w:val="00A16E4F"/>
    <w:rsid w:val="00A2473F"/>
    <w:rsid w:val="00A41F81"/>
    <w:rsid w:val="00A62D64"/>
    <w:rsid w:val="00A83025"/>
    <w:rsid w:val="00A83D80"/>
    <w:rsid w:val="00A8739E"/>
    <w:rsid w:val="00A90E35"/>
    <w:rsid w:val="00AA5F94"/>
    <w:rsid w:val="00AF42CE"/>
    <w:rsid w:val="00B24733"/>
    <w:rsid w:val="00B413E8"/>
    <w:rsid w:val="00B52051"/>
    <w:rsid w:val="00B54649"/>
    <w:rsid w:val="00B84968"/>
    <w:rsid w:val="00BA080B"/>
    <w:rsid w:val="00C07E26"/>
    <w:rsid w:val="00C23A2F"/>
    <w:rsid w:val="00C41DE1"/>
    <w:rsid w:val="00C50716"/>
    <w:rsid w:val="00C77CEA"/>
    <w:rsid w:val="00C936C1"/>
    <w:rsid w:val="00CB21F4"/>
    <w:rsid w:val="00D00485"/>
    <w:rsid w:val="00D11B5E"/>
    <w:rsid w:val="00D121A2"/>
    <w:rsid w:val="00D36C15"/>
    <w:rsid w:val="00D51457"/>
    <w:rsid w:val="00D56A5B"/>
    <w:rsid w:val="00D67D5D"/>
    <w:rsid w:val="00D7498F"/>
    <w:rsid w:val="00DA0543"/>
    <w:rsid w:val="00DB4A8B"/>
    <w:rsid w:val="00DC06C3"/>
    <w:rsid w:val="00DD5B3D"/>
    <w:rsid w:val="00DE7B18"/>
    <w:rsid w:val="00DF59DF"/>
    <w:rsid w:val="00E01058"/>
    <w:rsid w:val="00E01B6B"/>
    <w:rsid w:val="00E05CB7"/>
    <w:rsid w:val="00E061F1"/>
    <w:rsid w:val="00E07EA4"/>
    <w:rsid w:val="00E564DC"/>
    <w:rsid w:val="00E60BF0"/>
    <w:rsid w:val="00E630AB"/>
    <w:rsid w:val="00E812DA"/>
    <w:rsid w:val="00E87D7B"/>
    <w:rsid w:val="00EC3D10"/>
    <w:rsid w:val="00F10B0D"/>
    <w:rsid w:val="00F1490E"/>
    <w:rsid w:val="00F16C71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2023-08-23T07:12:00Z</dcterms:created>
  <dcterms:modified xsi:type="dcterms:W3CDTF">2023-08-23T07:17:00Z</dcterms:modified>
  <dc:language>ru-RU</dc:language>
</cp:coreProperties>
</file>