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E0C910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80010</w:t>
      </w:r>
      <w:r w:rsidR="007927AA">
        <w:rPr>
          <w:sz w:val="24"/>
          <w:szCs w:val="24"/>
        </w:rPr>
        <w:t>-</w:t>
      </w:r>
      <w:r w:rsidR="00A03BF6">
        <w:rPr>
          <w:sz w:val="24"/>
          <w:szCs w:val="24"/>
        </w:rPr>
        <w:t>6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FD189E4" w14:textId="77777777" w:rsidR="000353CB" w:rsidRDefault="000353CB" w:rsidP="000F6955">
      <w:pPr>
        <w:rPr>
          <w:sz w:val="24"/>
          <w:szCs w:val="24"/>
        </w:rPr>
      </w:pPr>
      <w:r w:rsidRPr="000353CB">
        <w:rPr>
          <w:sz w:val="24"/>
          <w:szCs w:val="24"/>
        </w:rPr>
        <w:t>Поручень опорный прямой, пристенный, тип 8, нержавеющая сталь, D38 мм</w:t>
      </w:r>
    </w:p>
    <w:p w14:paraId="509B3FEE" w14:textId="1D480AC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F4866EC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99505E" w:rsidRPr="0099505E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BFC52AA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3C93BBEC" w:rsidR="000F6955" w:rsidRPr="000F6955" w:rsidRDefault="0060457A" w:rsidP="000F6955">
            <w:pPr>
              <w:rPr>
                <w:sz w:val="24"/>
                <w:szCs w:val="24"/>
              </w:rPr>
            </w:pPr>
            <w:r w:rsidRPr="0060457A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2F830D07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99505E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E96DD9F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0353CB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0353CB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A03BF6">
              <w:rPr>
                <w:sz w:val="24"/>
                <w:szCs w:val="24"/>
              </w:rPr>
              <w:t>7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99505E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0817411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 w:rsidR="0099505E">
              <w:rPr>
                <w:sz w:val="24"/>
                <w:szCs w:val="24"/>
              </w:rPr>
              <w:t xml:space="preserve">, </w:t>
            </w:r>
            <w:r w:rsidRPr="000F6955">
              <w:rPr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999" w14:textId="28FD8FC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0F6955">
              <w:rPr>
                <w:sz w:val="24"/>
                <w:szCs w:val="24"/>
                <w:lang w:val="en-US"/>
              </w:rPr>
              <w:t>AISI</w:t>
            </w:r>
            <w:r w:rsidRPr="000F6955">
              <w:rPr>
                <w:sz w:val="24"/>
                <w:szCs w:val="24"/>
              </w:rPr>
              <w:t xml:space="preserve"> 304 </w:t>
            </w:r>
            <w:r w:rsidRPr="000F6955">
              <w:rPr>
                <w:rFonts w:cs="Calibri"/>
                <w:sz w:val="24"/>
                <w:szCs w:val="24"/>
              </w:rPr>
              <w:t>(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43C84196" w14:textId="4010517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6C4532E1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151548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436AA" w:rsidRPr="000F6955" w14:paraId="042AE8B4" w14:textId="77777777" w:rsidTr="000D5DC6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18B28E9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37BB82E7" w14:textId="77777777" w:rsidTr="000D5DC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6D9C346" w:rsidR="000F6955" w:rsidRDefault="000353CB" w:rsidP="000F6955">
      <w:pPr>
        <w:rPr>
          <w:bCs/>
          <w:sz w:val="24"/>
          <w:szCs w:val="24"/>
        </w:rPr>
      </w:pPr>
      <w:r w:rsidRPr="000353CB">
        <w:rPr>
          <w:bCs/>
          <w:sz w:val="24"/>
          <w:szCs w:val="24"/>
        </w:rPr>
        <w:t>Поручень опорный прямой, пристенный, тип 8, нержавеющая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0D5DC6">
      <w:pgSz w:w="11906" w:h="16838"/>
      <w:pgMar w:top="1134" w:right="282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21A21"/>
    <w:rsid w:val="000353CB"/>
    <w:rsid w:val="00035573"/>
    <w:rsid w:val="000D5DC6"/>
    <w:rsid w:val="000F6955"/>
    <w:rsid w:val="00165981"/>
    <w:rsid w:val="001C708F"/>
    <w:rsid w:val="002436AA"/>
    <w:rsid w:val="00306EF9"/>
    <w:rsid w:val="003A000D"/>
    <w:rsid w:val="003A403D"/>
    <w:rsid w:val="0055301A"/>
    <w:rsid w:val="00575D04"/>
    <w:rsid w:val="00592BE9"/>
    <w:rsid w:val="0060457A"/>
    <w:rsid w:val="006250F5"/>
    <w:rsid w:val="006849AF"/>
    <w:rsid w:val="00783E5D"/>
    <w:rsid w:val="007927AA"/>
    <w:rsid w:val="007C488D"/>
    <w:rsid w:val="0099505E"/>
    <w:rsid w:val="00A03BF6"/>
    <w:rsid w:val="00A83025"/>
    <w:rsid w:val="00A83D80"/>
    <w:rsid w:val="00CA666E"/>
    <w:rsid w:val="00E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2021-05-07T12:03:00Z</dcterms:created>
  <dcterms:modified xsi:type="dcterms:W3CDTF">2022-12-22T07:17:00Z</dcterms:modified>
  <dc:language>ru-RU</dc:language>
</cp:coreProperties>
</file>