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7BF8ABC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0F20F4" w:rsidRPr="000F20F4">
        <w:rPr>
          <w:sz w:val="24"/>
          <w:szCs w:val="24"/>
        </w:rPr>
        <w:t>81138L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9332D5A" w14:textId="77777777" w:rsidR="007A11A6" w:rsidRDefault="007A11A6" w:rsidP="000F6955">
      <w:pPr>
        <w:rPr>
          <w:sz w:val="24"/>
          <w:szCs w:val="24"/>
        </w:rPr>
      </w:pPr>
      <w:r w:rsidRPr="007A11A6">
        <w:rPr>
          <w:sz w:val="24"/>
          <w:szCs w:val="24"/>
        </w:rPr>
        <w:t>Поручень опорный для ванны, трехопорный, левый, нержавеющая сталь с полиамидными окончаниями, D32 мм</w:t>
      </w:r>
    </w:p>
    <w:p w14:paraId="509B3FEE" w14:textId="6E19A746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53589413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 xml:space="preserve">угловой </w:t>
            </w:r>
            <w:r w:rsidR="000F20F4">
              <w:rPr>
                <w:sz w:val="24"/>
                <w:szCs w:val="24"/>
              </w:rPr>
              <w:t xml:space="preserve">трехопорный </w:t>
            </w:r>
            <w:r w:rsidR="00E73A17">
              <w:rPr>
                <w:sz w:val="24"/>
                <w:szCs w:val="24"/>
              </w:rPr>
              <w:t>внутренний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3DACD103" w:rsidR="002436AA" w:rsidRPr="000F6955" w:rsidRDefault="007F5AD0" w:rsidP="000F6955">
            <w:pPr>
              <w:rPr>
                <w:sz w:val="24"/>
                <w:szCs w:val="24"/>
              </w:rPr>
            </w:pPr>
            <w:r w:rsidRPr="007F5AD0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56F7786B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7F5AD0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344A" w14:textId="56E73138" w:rsidR="00875E52" w:rsidRPr="007A11A6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Конструктивно поручень представляет собой сборно-разборную конструкцию, состоящую из элементов </w:t>
            </w:r>
            <w:r w:rsidRPr="007A11A6">
              <w:rPr>
                <w:sz w:val="24"/>
                <w:szCs w:val="24"/>
              </w:rPr>
              <w:t xml:space="preserve">металлических труб, в количестве </w:t>
            </w:r>
            <w:r w:rsidR="000F20F4" w:rsidRPr="007A11A6">
              <w:rPr>
                <w:sz w:val="24"/>
                <w:szCs w:val="24"/>
              </w:rPr>
              <w:t>4</w:t>
            </w:r>
            <w:r w:rsidRPr="007A11A6">
              <w:rPr>
                <w:sz w:val="24"/>
                <w:szCs w:val="24"/>
              </w:rPr>
              <w:t xml:space="preserve">х штук; </w:t>
            </w:r>
            <w:r w:rsidR="000F20F4" w:rsidRPr="007A11A6">
              <w:rPr>
                <w:sz w:val="24"/>
                <w:szCs w:val="24"/>
              </w:rPr>
              <w:t>4</w:t>
            </w:r>
            <w:r w:rsidRPr="007A11A6">
              <w:rPr>
                <w:sz w:val="24"/>
                <w:szCs w:val="24"/>
              </w:rPr>
              <w:t>х поворотов; Т-образного элемента; 3х фланцев.</w:t>
            </w:r>
          </w:p>
          <w:p w14:paraId="12D9EE47" w14:textId="2759D555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A11A6">
              <w:rPr>
                <w:sz w:val="24"/>
                <w:szCs w:val="24"/>
              </w:rPr>
              <w:t xml:space="preserve"> Для обеспечения высоких эксплуатационных</w:t>
            </w:r>
            <w:r w:rsidRPr="00875E52">
              <w:rPr>
                <w:sz w:val="24"/>
                <w:szCs w:val="24"/>
              </w:rPr>
              <w:t xml:space="preserve"> характеристик и антикоррозийной стойкости трубы должны быть выполнены из марки стали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F65468">
              <w:rPr>
                <w:sz w:val="24"/>
                <w:szCs w:val="24"/>
              </w:rPr>
              <w:t>2</w:t>
            </w:r>
            <w:r w:rsidRPr="00875E52">
              <w:rPr>
                <w:sz w:val="24"/>
                <w:szCs w:val="24"/>
              </w:rPr>
              <w:t xml:space="preserve">мм, толщиной не менее </w:t>
            </w:r>
            <w:r w:rsidR="00F65468">
              <w:rPr>
                <w:sz w:val="24"/>
                <w:szCs w:val="24"/>
              </w:rPr>
              <w:t>3</w:t>
            </w:r>
            <w:r w:rsidRPr="00875E52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4D96C2C7" w14:textId="20760A6C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</w:t>
            </w:r>
            <w:r w:rsidRPr="007A11A6">
              <w:rPr>
                <w:sz w:val="24"/>
                <w:szCs w:val="24"/>
              </w:rPr>
              <w:t xml:space="preserve">, в количестве не менее </w:t>
            </w:r>
            <w:r w:rsidR="007A11A6" w:rsidRPr="007A11A6">
              <w:rPr>
                <w:sz w:val="24"/>
                <w:szCs w:val="24"/>
              </w:rPr>
              <w:t>8</w:t>
            </w:r>
            <w:r w:rsidRPr="007A11A6">
              <w:rPr>
                <w:sz w:val="24"/>
                <w:szCs w:val="24"/>
              </w:rPr>
              <w:t xml:space="preserve"> шт.</w:t>
            </w:r>
            <w:r w:rsidRPr="00875E52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2BBB33D8" w14:textId="17D32A7E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7F5AD0">
              <w:rPr>
                <w:sz w:val="24"/>
                <w:szCs w:val="24"/>
              </w:rPr>
              <w:t>мкм</w:t>
            </w:r>
            <w:r w:rsidRPr="00875E52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7C0C05B" w14:textId="77777777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69865B23" w:rsidR="002436AA" w:rsidRPr="000F6955" w:rsidRDefault="002436AA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994EB84" w:rsidR="002436AA" w:rsidRPr="000F6955" w:rsidRDefault="00E73A17" w:rsidP="000F6955">
            <w:pPr>
              <w:rPr>
                <w:sz w:val="24"/>
                <w:szCs w:val="24"/>
              </w:rPr>
            </w:pPr>
            <w:r w:rsidRPr="000C00E1"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0F20F4">
              <w:rPr>
                <w:sz w:val="24"/>
                <w:szCs w:val="24"/>
              </w:rPr>
              <w:t xml:space="preserve"> высота не более 980мм, ширина не более 640 мм, глубина не более 640мм.</w:t>
            </w:r>
            <w:r w:rsidRPr="000C00E1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633842D" w:rsidR="00A0787D" w:rsidRPr="007A11A6" w:rsidRDefault="00A0787D" w:rsidP="00A0787D">
            <w:pPr>
              <w:rPr>
                <w:sz w:val="24"/>
                <w:szCs w:val="24"/>
              </w:rPr>
            </w:pPr>
            <w:r w:rsidRPr="007A11A6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марки не ниже Ст08пс, в количестве не менее 3х штук.  В виду того, что поручни испытывают преимущественно консольную нагрузку, толщина фланцев должна быть не менее 3 мм, диаметр не менее 67мм и каждый фланец должен иметь не менее </w:t>
            </w:r>
            <w:r w:rsidR="007A11A6" w:rsidRPr="007A11A6">
              <w:rPr>
                <w:sz w:val="24"/>
                <w:szCs w:val="24"/>
              </w:rPr>
              <w:t>3</w:t>
            </w:r>
            <w:r w:rsidRPr="007A11A6">
              <w:rPr>
                <w:sz w:val="24"/>
                <w:szCs w:val="24"/>
              </w:rPr>
              <w:t xml:space="preserve">х крепежных отверстий.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03DA9578" w:rsidR="000F6955" w:rsidRDefault="007A11A6" w:rsidP="000F6955">
      <w:pPr>
        <w:rPr>
          <w:bCs/>
          <w:sz w:val="24"/>
          <w:szCs w:val="24"/>
        </w:rPr>
      </w:pPr>
      <w:r w:rsidRPr="007A11A6">
        <w:rPr>
          <w:bCs/>
          <w:sz w:val="24"/>
          <w:szCs w:val="24"/>
        </w:rPr>
        <w:t>Поручень опорный для ванны, трехопорный, левый,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C00E1"/>
    <w:rsid w:val="000D774F"/>
    <w:rsid w:val="000F20F4"/>
    <w:rsid w:val="000F6955"/>
    <w:rsid w:val="001240F0"/>
    <w:rsid w:val="001435CF"/>
    <w:rsid w:val="0015267B"/>
    <w:rsid w:val="00165981"/>
    <w:rsid w:val="00176476"/>
    <w:rsid w:val="001957E5"/>
    <w:rsid w:val="001C708F"/>
    <w:rsid w:val="001F791E"/>
    <w:rsid w:val="00235CDB"/>
    <w:rsid w:val="002436AA"/>
    <w:rsid w:val="00297E1D"/>
    <w:rsid w:val="002D350B"/>
    <w:rsid w:val="003219E7"/>
    <w:rsid w:val="00371C5C"/>
    <w:rsid w:val="003A403D"/>
    <w:rsid w:val="003A4636"/>
    <w:rsid w:val="003A65D2"/>
    <w:rsid w:val="003B62A8"/>
    <w:rsid w:val="003D6761"/>
    <w:rsid w:val="003E40FC"/>
    <w:rsid w:val="004469A1"/>
    <w:rsid w:val="00475369"/>
    <w:rsid w:val="005146C2"/>
    <w:rsid w:val="00592BE9"/>
    <w:rsid w:val="005D4C4D"/>
    <w:rsid w:val="006250E5"/>
    <w:rsid w:val="006443E9"/>
    <w:rsid w:val="006849AF"/>
    <w:rsid w:val="006B3C1E"/>
    <w:rsid w:val="0072264D"/>
    <w:rsid w:val="00783E5D"/>
    <w:rsid w:val="007A11A6"/>
    <w:rsid w:val="007C33E0"/>
    <w:rsid w:val="007F5AD0"/>
    <w:rsid w:val="00875E52"/>
    <w:rsid w:val="00895343"/>
    <w:rsid w:val="008A6A26"/>
    <w:rsid w:val="009575D5"/>
    <w:rsid w:val="009E470F"/>
    <w:rsid w:val="00A0787D"/>
    <w:rsid w:val="00A16E4F"/>
    <w:rsid w:val="00A2473F"/>
    <w:rsid w:val="00A572B8"/>
    <w:rsid w:val="00A83025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82C84"/>
    <w:rsid w:val="00F10B0D"/>
    <w:rsid w:val="00F1490E"/>
    <w:rsid w:val="00F443BA"/>
    <w:rsid w:val="00F65468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2021-11-03T07:29:00Z</dcterms:created>
  <dcterms:modified xsi:type="dcterms:W3CDTF">2022-12-29T12:07:00Z</dcterms:modified>
  <dc:language>ru-RU</dc:language>
</cp:coreProperties>
</file>