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055283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01405">
        <w:rPr>
          <w:sz w:val="24"/>
          <w:szCs w:val="24"/>
        </w:rPr>
        <w:t>31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05DA049" w14:textId="77777777" w:rsidR="001703C6" w:rsidRDefault="001703C6" w:rsidP="000F6955">
      <w:pPr>
        <w:rPr>
          <w:sz w:val="24"/>
          <w:szCs w:val="24"/>
        </w:rPr>
      </w:pPr>
      <w:r w:rsidRPr="001703C6">
        <w:rPr>
          <w:sz w:val="24"/>
          <w:szCs w:val="24"/>
        </w:rPr>
        <w:t>Поручень опорный, пристенный, с кронштейнами, нержавеющая сталь с полиамидными окончаниями, D32 мм</w:t>
      </w:r>
    </w:p>
    <w:p w14:paraId="509B3FEE" w14:textId="4E605304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654C57F8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</w:t>
            </w:r>
            <w:r w:rsidR="00A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5D4C4D">
              <w:rPr>
                <w:sz w:val="24"/>
                <w:szCs w:val="24"/>
              </w:rPr>
              <w:t>литыми</w:t>
            </w:r>
            <w:r w:rsidR="00C77CEA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>окончаниями</w:t>
            </w:r>
            <w:r w:rsidR="009C3013">
              <w:rPr>
                <w:sz w:val="24"/>
                <w:szCs w:val="24"/>
              </w:rPr>
              <w:t xml:space="preserve">. </w:t>
            </w:r>
            <w:r w:rsidR="005D4C4D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C07E26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соединительной втулки</w:t>
            </w:r>
            <w:r w:rsidR="00235CDB">
              <w:rPr>
                <w:sz w:val="24"/>
                <w:szCs w:val="24"/>
              </w:rPr>
              <w:t xml:space="preserve"> и резьбового элемента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</w:p>
          <w:p w14:paraId="204C11BD" w14:textId="2AA93068" w:rsidR="002436AA" w:rsidRPr="000F6955" w:rsidRDefault="00426F86" w:rsidP="000F6955">
            <w:pPr>
              <w:rPr>
                <w:sz w:val="24"/>
                <w:szCs w:val="24"/>
              </w:rPr>
            </w:pPr>
            <w:r w:rsidRPr="00426F86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085C00E9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</w:t>
            </w:r>
            <w:r w:rsidR="00BE1C15">
              <w:rPr>
                <w:sz w:val="24"/>
                <w:szCs w:val="24"/>
              </w:rPr>
              <w:t xml:space="preserve"> и</w:t>
            </w:r>
            <w:r w:rsidR="00AA5F94">
              <w:rPr>
                <w:sz w:val="24"/>
                <w:szCs w:val="24"/>
              </w:rPr>
              <w:t xml:space="preserve"> </w:t>
            </w:r>
            <w:r w:rsidR="00BE1C15">
              <w:rPr>
                <w:sz w:val="24"/>
                <w:szCs w:val="24"/>
              </w:rPr>
              <w:t xml:space="preserve">заглушки трубы </w:t>
            </w:r>
            <w:r w:rsidR="00AA5F94">
              <w:rPr>
                <w:sz w:val="24"/>
                <w:szCs w:val="24"/>
              </w:rPr>
              <w:t>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="00BE1C15">
              <w:rPr>
                <w:sz w:val="24"/>
                <w:szCs w:val="24"/>
              </w:rPr>
              <w:t xml:space="preserve">нержавеющей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1DE214DE" w14:textId="5CCCF10E" w:rsidR="0039329B" w:rsidRDefault="0039329B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BE1C15">
              <w:rPr>
                <w:sz w:val="24"/>
                <w:szCs w:val="24"/>
              </w:rPr>
              <w:t xml:space="preserve">прочного крепления и высоких эксплуатационных характеристик кронштейны для крепления должны быть выполнены из нержавеющей стали марки не ниже </w:t>
            </w:r>
            <w:r w:rsidR="00BE1C15" w:rsidRPr="00BE1C15">
              <w:rPr>
                <w:sz w:val="24"/>
                <w:szCs w:val="24"/>
              </w:rPr>
              <w:t>AISI 304 (08Х18Н10).</w:t>
            </w:r>
          </w:p>
          <w:p w14:paraId="5B45AA89" w14:textId="45B0AB37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25A52BBB" w14:textId="0548C878" w:rsidR="0039329B" w:rsidRDefault="0039329B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Заглушки для литых поворотов должны быть выполнены из ПВХ. 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0837" w14:textId="1E968D59" w:rsidR="00235CD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 xml:space="preserve">, состоящую </w:t>
            </w:r>
            <w:r w:rsidR="00BE1C15">
              <w:rPr>
                <w:sz w:val="24"/>
                <w:szCs w:val="24"/>
              </w:rPr>
              <w:t xml:space="preserve">из </w:t>
            </w:r>
            <w:r w:rsidR="003A6B8A">
              <w:rPr>
                <w:sz w:val="24"/>
                <w:szCs w:val="24"/>
              </w:rPr>
              <w:t>трубы</w:t>
            </w:r>
            <w:r w:rsidR="00B625B4">
              <w:rPr>
                <w:sz w:val="24"/>
                <w:szCs w:val="24"/>
              </w:rPr>
              <w:t xml:space="preserve"> с приваренными кронштейнами</w:t>
            </w:r>
            <w:r w:rsidR="003A6B8A">
              <w:rPr>
                <w:sz w:val="24"/>
                <w:szCs w:val="24"/>
              </w:rPr>
              <w:t xml:space="preserve"> и 2х</w:t>
            </w:r>
            <w:r>
              <w:rPr>
                <w:sz w:val="24"/>
                <w:szCs w:val="24"/>
              </w:rPr>
              <w:t xml:space="preserve"> окончаний</w:t>
            </w:r>
            <w:r w:rsidR="003A6B8A">
              <w:rPr>
                <w:sz w:val="24"/>
                <w:szCs w:val="24"/>
              </w:rPr>
              <w:t>.</w:t>
            </w:r>
          </w:p>
          <w:p w14:paraId="355C4808" w14:textId="05DF1C49" w:rsidR="00E01405" w:rsidRPr="00E01405" w:rsidRDefault="00783E5D" w:rsidP="00E0140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426F86">
              <w:rPr>
                <w:sz w:val="24"/>
                <w:szCs w:val="24"/>
              </w:rPr>
              <w:t>22</w:t>
            </w:r>
            <w:r w:rsidR="001435CF">
              <w:rPr>
                <w:sz w:val="24"/>
                <w:szCs w:val="24"/>
              </w:rPr>
              <w:t xml:space="preserve"> должен быть </w:t>
            </w:r>
            <w:r w:rsidR="00165981" w:rsidRPr="000F6955">
              <w:rPr>
                <w:sz w:val="24"/>
                <w:szCs w:val="24"/>
              </w:rPr>
              <w:t>не менее 3</w:t>
            </w:r>
            <w:r w:rsidR="00A16E4F">
              <w:rPr>
                <w:sz w:val="24"/>
                <w:szCs w:val="24"/>
              </w:rPr>
              <w:t>2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>
              <w:rPr>
                <w:sz w:val="24"/>
                <w:szCs w:val="24"/>
              </w:rPr>
              <w:t>.</w:t>
            </w:r>
            <w:r w:rsidR="00E60BF0"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Толщина стенки трубы не менее 1,5 мм</w:t>
            </w:r>
            <w:r w:rsidR="008C3551">
              <w:rPr>
                <w:sz w:val="24"/>
                <w:szCs w:val="24"/>
              </w:rPr>
              <w:t xml:space="preserve">. </w:t>
            </w:r>
            <w:r w:rsidR="00D36C15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</w:t>
            </w:r>
            <w:r w:rsidR="00E061F1">
              <w:rPr>
                <w:sz w:val="24"/>
                <w:szCs w:val="24"/>
              </w:rPr>
              <w:t>о концам трубы должны быть приварены заглушки</w:t>
            </w:r>
            <w:r w:rsidR="005146C2">
              <w:rPr>
                <w:sz w:val="24"/>
                <w:szCs w:val="24"/>
              </w:rPr>
              <w:t xml:space="preserve"> диаметром не менее </w:t>
            </w:r>
            <w:r w:rsidR="00D37D96">
              <w:rPr>
                <w:sz w:val="24"/>
                <w:szCs w:val="24"/>
              </w:rPr>
              <w:t>32</w:t>
            </w:r>
            <w:r w:rsidR="005146C2">
              <w:rPr>
                <w:sz w:val="24"/>
                <w:szCs w:val="24"/>
              </w:rPr>
              <w:t>мм</w:t>
            </w:r>
            <w:r w:rsidR="00D56A5B">
              <w:rPr>
                <w:sz w:val="24"/>
                <w:szCs w:val="24"/>
              </w:rPr>
              <w:t xml:space="preserve">, толщиной не менее </w:t>
            </w:r>
            <w:r w:rsidR="005477C4">
              <w:rPr>
                <w:sz w:val="24"/>
                <w:szCs w:val="24"/>
              </w:rPr>
              <w:t>3</w:t>
            </w:r>
            <w:r w:rsidR="00D56A5B">
              <w:rPr>
                <w:sz w:val="24"/>
                <w:szCs w:val="24"/>
              </w:rPr>
              <w:t>мм</w:t>
            </w:r>
            <w:r w:rsidR="00943527" w:rsidRPr="00943527">
              <w:rPr>
                <w:sz w:val="24"/>
                <w:szCs w:val="24"/>
              </w:rPr>
              <w:t xml:space="preserve">, изготовленные из стали марки не ниже AISI 304 (08Х18Н10). </w:t>
            </w:r>
            <w:r w:rsidR="00E01405" w:rsidRPr="00EE3151">
              <w:rPr>
                <w:sz w:val="24"/>
                <w:szCs w:val="24"/>
              </w:rPr>
              <w:t xml:space="preserve">Для обеспечения </w:t>
            </w:r>
            <w:r w:rsidR="00B625B4" w:rsidRPr="00EE3151">
              <w:rPr>
                <w:sz w:val="24"/>
                <w:szCs w:val="24"/>
              </w:rPr>
              <w:t xml:space="preserve">высоких эксплуатационных </w:t>
            </w:r>
            <w:r w:rsidR="00EE3151" w:rsidRPr="00EE3151">
              <w:rPr>
                <w:sz w:val="24"/>
                <w:szCs w:val="24"/>
              </w:rPr>
              <w:t>характеристик, кронштейны</w:t>
            </w:r>
            <w:r w:rsidR="00B625B4" w:rsidRPr="00EE3151">
              <w:rPr>
                <w:sz w:val="24"/>
                <w:szCs w:val="24"/>
              </w:rPr>
              <w:t xml:space="preserve"> </w:t>
            </w:r>
            <w:r w:rsidR="00AC1D5A" w:rsidRPr="00EE3151">
              <w:rPr>
                <w:sz w:val="24"/>
                <w:szCs w:val="24"/>
              </w:rPr>
              <w:t xml:space="preserve">с фланцами </w:t>
            </w:r>
            <w:r w:rsidR="00B625B4" w:rsidRPr="00EE3151">
              <w:rPr>
                <w:sz w:val="24"/>
                <w:szCs w:val="24"/>
              </w:rPr>
              <w:t xml:space="preserve">должны быть выполнены </w:t>
            </w:r>
            <w:r w:rsidR="00AC1D5A" w:rsidRPr="00EE3151">
              <w:rPr>
                <w:sz w:val="24"/>
                <w:szCs w:val="24"/>
              </w:rPr>
              <w:t>из стали</w:t>
            </w:r>
            <w:r w:rsidR="00E01405" w:rsidRPr="00EE3151">
              <w:rPr>
                <w:sz w:val="24"/>
                <w:szCs w:val="24"/>
              </w:rPr>
              <w:t xml:space="preserve"> </w:t>
            </w:r>
            <w:r w:rsidR="00D464F5" w:rsidRPr="00EE3151">
              <w:rPr>
                <w:sz w:val="24"/>
                <w:szCs w:val="24"/>
              </w:rPr>
              <w:t xml:space="preserve">марки </w:t>
            </w:r>
            <w:r w:rsidR="00E01405" w:rsidRPr="00EE3151">
              <w:rPr>
                <w:sz w:val="24"/>
                <w:szCs w:val="24"/>
              </w:rPr>
              <w:t>не ниже AISI 304 (08Х18Н10)</w:t>
            </w:r>
            <w:r w:rsidR="00205E90" w:rsidRPr="00EE3151">
              <w:rPr>
                <w:sz w:val="24"/>
                <w:szCs w:val="24"/>
              </w:rPr>
              <w:t xml:space="preserve">, толщиной не менее 3мм. </w:t>
            </w:r>
            <w:r w:rsidR="00AC1D5A" w:rsidRPr="00EE3151">
              <w:rPr>
                <w:sz w:val="24"/>
                <w:szCs w:val="24"/>
              </w:rPr>
              <w:t>Для обеспечения надежной фиксации изделия д</w:t>
            </w:r>
            <w:r w:rsidR="00205E90" w:rsidRPr="00EE3151">
              <w:rPr>
                <w:sz w:val="24"/>
                <w:szCs w:val="24"/>
              </w:rPr>
              <w:t>иаметр фланца должен быть не менее 65мм</w:t>
            </w:r>
            <w:r w:rsidR="00AC1D5A" w:rsidRPr="00EE3151">
              <w:rPr>
                <w:sz w:val="24"/>
                <w:szCs w:val="24"/>
              </w:rPr>
              <w:t xml:space="preserve"> и иметь не менее 3х крепежных отверстий.</w:t>
            </w:r>
            <w:r w:rsidR="00E01405" w:rsidRPr="00EE3151">
              <w:rPr>
                <w:sz w:val="24"/>
                <w:szCs w:val="24"/>
              </w:rPr>
              <w:t xml:space="preserve"> </w:t>
            </w:r>
            <w:r w:rsidR="00205E90" w:rsidRPr="00EE3151">
              <w:rPr>
                <w:sz w:val="24"/>
                <w:szCs w:val="24"/>
              </w:rPr>
              <w:t xml:space="preserve"> </w:t>
            </w:r>
            <w:r w:rsidR="00E01405" w:rsidRPr="00EE3151">
              <w:rPr>
                <w:sz w:val="24"/>
                <w:szCs w:val="24"/>
              </w:rPr>
              <w:t>Для обеспечения высоких эксплуатационных</w:t>
            </w:r>
            <w:r w:rsidR="00E01405" w:rsidRPr="00E01405">
              <w:rPr>
                <w:sz w:val="24"/>
                <w:szCs w:val="24"/>
              </w:rPr>
              <w:t xml:space="preserve"> характеристик поворотные окончания должны быть выполнены из полиамида. Повороты должны быть диаметром не менее 35мм, габаритным размером не менее 80×80мм. Для обеспечения возможности соединения элементов поручня, закладная часть поворотного элемента должна быть оснащена соединительными гайками марки DIN 6334. </w:t>
            </w:r>
            <w:r w:rsidR="00AC1D5A">
              <w:rPr>
                <w:sz w:val="24"/>
                <w:szCs w:val="24"/>
              </w:rPr>
              <w:t xml:space="preserve">Концы поворотов должны закрываться </w:t>
            </w:r>
            <w:r w:rsidR="009C3013">
              <w:rPr>
                <w:sz w:val="24"/>
                <w:szCs w:val="24"/>
              </w:rPr>
              <w:t>заглушками,</w:t>
            </w:r>
            <w:r w:rsidR="00AC1D5A">
              <w:rPr>
                <w:sz w:val="24"/>
                <w:szCs w:val="24"/>
              </w:rPr>
              <w:t xml:space="preserve"> выполненными из </w:t>
            </w:r>
            <w:r w:rsidR="009C3013">
              <w:rPr>
                <w:sz w:val="24"/>
                <w:szCs w:val="24"/>
              </w:rPr>
              <w:t xml:space="preserve">ПВХ, </w:t>
            </w:r>
            <w:r w:rsidR="00AF6A02">
              <w:rPr>
                <w:sz w:val="24"/>
                <w:szCs w:val="24"/>
              </w:rPr>
              <w:t xml:space="preserve">толщиной не менее 7 мм, </w:t>
            </w:r>
            <w:r w:rsidR="009C3013">
              <w:rPr>
                <w:sz w:val="24"/>
                <w:szCs w:val="24"/>
              </w:rPr>
              <w:t>диаметром не более 30мм</w:t>
            </w:r>
            <w:r w:rsidR="00AF6A02">
              <w:rPr>
                <w:sz w:val="24"/>
                <w:szCs w:val="24"/>
              </w:rPr>
              <w:t xml:space="preserve">. </w:t>
            </w:r>
          </w:p>
          <w:p w14:paraId="304429A8" w14:textId="543DFFF4" w:rsidR="00E01405" w:rsidRPr="00E01405" w:rsidRDefault="00E01405" w:rsidP="00E0140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01405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9C3013">
              <w:rPr>
                <w:sz w:val="24"/>
                <w:szCs w:val="24"/>
              </w:rPr>
              <w:t>2</w:t>
            </w:r>
            <w:r w:rsidRPr="00E01405">
              <w:rPr>
                <w:sz w:val="24"/>
                <w:szCs w:val="24"/>
              </w:rPr>
              <w:t xml:space="preserve">х шт.                                                                              </w:t>
            </w:r>
          </w:p>
          <w:p w14:paraId="60992283" w14:textId="41FEE833" w:rsidR="00895343" w:rsidRDefault="00E01405" w:rsidP="00E0140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0140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5E2047A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6C50916A" w:rsidR="002436AA" w:rsidRPr="000F6955" w:rsidRDefault="00165981" w:rsidP="00E0140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E60BF0" w:rsidRPr="00205E90">
              <w:rPr>
                <w:sz w:val="24"/>
                <w:szCs w:val="24"/>
              </w:rPr>
              <w:t xml:space="preserve">высота не менее </w:t>
            </w:r>
            <w:r w:rsidR="00E01405" w:rsidRPr="00205E90">
              <w:rPr>
                <w:sz w:val="24"/>
                <w:szCs w:val="24"/>
              </w:rPr>
              <w:t>10</w:t>
            </w:r>
            <w:r w:rsidR="00205E90" w:rsidRPr="00205E90">
              <w:rPr>
                <w:sz w:val="24"/>
                <w:szCs w:val="24"/>
              </w:rPr>
              <w:t>8</w:t>
            </w:r>
            <w:r w:rsidR="00371C5C" w:rsidRPr="00205E90">
              <w:rPr>
                <w:sz w:val="24"/>
                <w:szCs w:val="24"/>
              </w:rPr>
              <w:t>мм</w:t>
            </w:r>
            <w:r w:rsidR="00E60BF0" w:rsidRPr="00205E90">
              <w:rPr>
                <w:sz w:val="24"/>
                <w:szCs w:val="24"/>
              </w:rPr>
              <w:t xml:space="preserve">, ширина </w:t>
            </w:r>
            <w:r w:rsidR="00E01405" w:rsidRPr="00205E90">
              <w:rPr>
                <w:sz w:val="24"/>
                <w:szCs w:val="24"/>
              </w:rPr>
              <w:t xml:space="preserve">не </w:t>
            </w:r>
            <w:r w:rsidR="00E60BF0" w:rsidRPr="00205E90">
              <w:rPr>
                <w:sz w:val="24"/>
                <w:szCs w:val="24"/>
              </w:rPr>
              <w:t xml:space="preserve">менее </w:t>
            </w:r>
            <w:r w:rsidR="00E01405" w:rsidRPr="00205E90">
              <w:rPr>
                <w:sz w:val="24"/>
                <w:szCs w:val="24"/>
              </w:rPr>
              <w:t>10</w:t>
            </w:r>
            <w:r w:rsidR="00E60BF0" w:rsidRPr="00205E90">
              <w:rPr>
                <w:sz w:val="24"/>
                <w:szCs w:val="24"/>
              </w:rPr>
              <w:t>00 мм</w:t>
            </w:r>
            <w:r w:rsidR="00E01405" w:rsidRPr="00205E90">
              <w:rPr>
                <w:sz w:val="24"/>
                <w:szCs w:val="24"/>
              </w:rPr>
              <w:t xml:space="preserve">, глубина не менее </w:t>
            </w:r>
            <w:r w:rsidR="00205E90" w:rsidRPr="00205E90">
              <w:rPr>
                <w:sz w:val="24"/>
                <w:szCs w:val="24"/>
              </w:rPr>
              <w:t>118</w:t>
            </w:r>
            <w:r w:rsidR="00E01405" w:rsidRPr="00205E90">
              <w:rPr>
                <w:sz w:val="24"/>
                <w:szCs w:val="24"/>
              </w:rPr>
              <w:t>мм.</w:t>
            </w:r>
            <w:r w:rsidR="00371C5C" w:rsidRPr="00205E90">
              <w:rPr>
                <w:sz w:val="24"/>
                <w:szCs w:val="24"/>
              </w:rPr>
              <w:t xml:space="preserve"> </w:t>
            </w: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4D94FDA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47261F">
              <w:rPr>
                <w:sz w:val="24"/>
                <w:szCs w:val="24"/>
              </w:rPr>
              <w:t xml:space="preserve">к стене </w:t>
            </w:r>
            <w:r w:rsidRPr="001240F0">
              <w:rPr>
                <w:sz w:val="24"/>
                <w:szCs w:val="24"/>
              </w:rPr>
              <w:t>осуществляется посредством фланцев,</w:t>
            </w:r>
            <w:r w:rsidR="00E01405">
              <w:rPr>
                <w:sz w:val="24"/>
                <w:szCs w:val="24"/>
              </w:rPr>
              <w:t xml:space="preserve"> </w:t>
            </w:r>
            <w:r w:rsidR="009C3013">
              <w:rPr>
                <w:sz w:val="24"/>
                <w:szCs w:val="24"/>
              </w:rPr>
              <w:t>выполненных</w:t>
            </w:r>
            <w:r w:rsidRPr="001240F0">
              <w:rPr>
                <w:sz w:val="24"/>
                <w:szCs w:val="24"/>
              </w:rPr>
              <w:t xml:space="preserve"> из стали </w:t>
            </w:r>
            <w:r w:rsidR="00475369">
              <w:rPr>
                <w:sz w:val="24"/>
                <w:szCs w:val="24"/>
              </w:rPr>
              <w:t xml:space="preserve">марки не ниже </w:t>
            </w:r>
            <w:r w:rsidR="009C3013" w:rsidRPr="009C3013">
              <w:rPr>
                <w:sz w:val="24"/>
                <w:szCs w:val="24"/>
              </w:rPr>
              <w:t>AISI 304 (08Х18Н10).</w:t>
            </w:r>
            <w:r w:rsidRPr="001240F0">
              <w:rPr>
                <w:sz w:val="24"/>
                <w:szCs w:val="24"/>
              </w:rPr>
              <w:t xml:space="preserve">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</w:t>
            </w:r>
            <w:r w:rsidR="009C30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9C3013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618ABEDF" w14:textId="000807E2" w:rsidR="00EE3151" w:rsidRDefault="00EE3151" w:rsidP="007771FC">
      <w:pPr>
        <w:rPr>
          <w:bCs/>
          <w:sz w:val="24"/>
          <w:szCs w:val="24"/>
        </w:rPr>
      </w:pPr>
      <w:r w:rsidRPr="00EE3151">
        <w:rPr>
          <w:bCs/>
          <w:sz w:val="24"/>
          <w:szCs w:val="24"/>
        </w:rPr>
        <w:t>Поручень опорный, пристенный, с кронштейнами, нержавеющая сталь с полиамидными окончаниями, D32 мм</w:t>
      </w:r>
      <w:r w:rsidR="00F17264">
        <w:rPr>
          <w:bCs/>
          <w:sz w:val="24"/>
          <w:szCs w:val="24"/>
        </w:rPr>
        <w:t xml:space="preserve"> – 1 шт.</w:t>
      </w:r>
    </w:p>
    <w:p w14:paraId="585C111F" w14:textId="26568DCD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40F0"/>
    <w:rsid w:val="001435CF"/>
    <w:rsid w:val="0015267B"/>
    <w:rsid w:val="00165981"/>
    <w:rsid w:val="001703C6"/>
    <w:rsid w:val="001C6033"/>
    <w:rsid w:val="001C708F"/>
    <w:rsid w:val="00205E90"/>
    <w:rsid w:val="00235CDB"/>
    <w:rsid w:val="002436AA"/>
    <w:rsid w:val="00297E1D"/>
    <w:rsid w:val="002D350B"/>
    <w:rsid w:val="003116FA"/>
    <w:rsid w:val="00371C5C"/>
    <w:rsid w:val="0039329B"/>
    <w:rsid w:val="003A403D"/>
    <w:rsid w:val="003A4636"/>
    <w:rsid w:val="003A65D2"/>
    <w:rsid w:val="003A6B8A"/>
    <w:rsid w:val="003D6761"/>
    <w:rsid w:val="003E40FC"/>
    <w:rsid w:val="00426F86"/>
    <w:rsid w:val="004469A1"/>
    <w:rsid w:val="00464BDE"/>
    <w:rsid w:val="0047261F"/>
    <w:rsid w:val="00475369"/>
    <w:rsid w:val="005146C2"/>
    <w:rsid w:val="005477C4"/>
    <w:rsid w:val="00592BE9"/>
    <w:rsid w:val="005D4C4D"/>
    <w:rsid w:val="006250E5"/>
    <w:rsid w:val="0062680D"/>
    <w:rsid w:val="006443E9"/>
    <w:rsid w:val="006849AF"/>
    <w:rsid w:val="00703B9F"/>
    <w:rsid w:val="007113A7"/>
    <w:rsid w:val="007771FC"/>
    <w:rsid w:val="00783E5D"/>
    <w:rsid w:val="007C33E0"/>
    <w:rsid w:val="00883B0B"/>
    <w:rsid w:val="00895343"/>
    <w:rsid w:val="008A6A26"/>
    <w:rsid w:val="008C3551"/>
    <w:rsid w:val="00943527"/>
    <w:rsid w:val="009C3013"/>
    <w:rsid w:val="00A16E4F"/>
    <w:rsid w:val="00A2473F"/>
    <w:rsid w:val="00A62D64"/>
    <w:rsid w:val="00A83025"/>
    <w:rsid w:val="00A83D80"/>
    <w:rsid w:val="00A8739E"/>
    <w:rsid w:val="00AA5F94"/>
    <w:rsid w:val="00AC1D5A"/>
    <w:rsid w:val="00AF6A02"/>
    <w:rsid w:val="00B413E8"/>
    <w:rsid w:val="00B54649"/>
    <w:rsid w:val="00B625B4"/>
    <w:rsid w:val="00BE1C15"/>
    <w:rsid w:val="00C07E26"/>
    <w:rsid w:val="00C23A2F"/>
    <w:rsid w:val="00C73BB7"/>
    <w:rsid w:val="00C77CEA"/>
    <w:rsid w:val="00CB21F4"/>
    <w:rsid w:val="00D11B5E"/>
    <w:rsid w:val="00D36C15"/>
    <w:rsid w:val="00D37D96"/>
    <w:rsid w:val="00D464F5"/>
    <w:rsid w:val="00D56A5B"/>
    <w:rsid w:val="00D67D5D"/>
    <w:rsid w:val="00D7498F"/>
    <w:rsid w:val="00DB4A8B"/>
    <w:rsid w:val="00DD5B3D"/>
    <w:rsid w:val="00DE7B18"/>
    <w:rsid w:val="00E01405"/>
    <w:rsid w:val="00E01B6B"/>
    <w:rsid w:val="00E061F1"/>
    <w:rsid w:val="00E564DC"/>
    <w:rsid w:val="00E60BF0"/>
    <w:rsid w:val="00E630AB"/>
    <w:rsid w:val="00EE3151"/>
    <w:rsid w:val="00F10B0D"/>
    <w:rsid w:val="00F1490E"/>
    <w:rsid w:val="00F17264"/>
    <w:rsid w:val="00F443BA"/>
    <w:rsid w:val="00F64A59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2021-11-03T06:37:00Z</dcterms:created>
  <dcterms:modified xsi:type="dcterms:W3CDTF">2022-12-29T11:59:00Z</dcterms:modified>
  <dc:language>ru-RU</dc:language>
</cp:coreProperties>
</file>