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2CE76112" w14:textId="7FCFFF98" w:rsidR="0058030E" w:rsidRPr="00E33844" w:rsidRDefault="0058030E" w:rsidP="0058030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0F15B1" w:rsidRPr="000F15B1">
        <w:rPr>
          <w:sz w:val="24"/>
          <w:szCs w:val="24"/>
        </w:rPr>
        <w:t xml:space="preserve">51957-1Х-600 </w:t>
      </w:r>
    </w:p>
    <w:p w14:paraId="4383C927" w14:textId="77777777" w:rsidR="0058030E" w:rsidRPr="00E33844" w:rsidRDefault="0058030E" w:rsidP="0058030E">
      <w:pPr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7A8D795E" w14:textId="20385E14" w:rsidR="000F15B1" w:rsidRDefault="000F15B1" w:rsidP="0058030E">
      <w:pPr>
        <w:rPr>
          <w:sz w:val="24"/>
          <w:szCs w:val="24"/>
        </w:rPr>
      </w:pPr>
      <w:r>
        <w:rPr>
          <w:sz w:val="24"/>
          <w:szCs w:val="24"/>
        </w:rPr>
        <w:t>Рампа телескопическая одноколенная, переносная,</w:t>
      </w:r>
      <w:r w:rsidRPr="000F15B1">
        <w:rPr>
          <w:sz w:val="24"/>
          <w:szCs w:val="24"/>
        </w:rPr>
        <w:t xml:space="preserve"> 600мм</w:t>
      </w:r>
      <w:r>
        <w:rPr>
          <w:sz w:val="24"/>
          <w:szCs w:val="24"/>
        </w:rPr>
        <w:t xml:space="preserve">, с противоскользящим покрытием </w:t>
      </w:r>
    </w:p>
    <w:p w14:paraId="1A2201E4" w14:textId="3CB80465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513C2551" w14:textId="48B9F269" w:rsidR="000230E5" w:rsidRDefault="000230E5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Телескопические одноколенные</w:t>
            </w:r>
            <w:r w:rsidRPr="000230E5">
              <w:rPr>
                <w:sz w:val="24"/>
                <w:szCs w:val="24"/>
              </w:rPr>
              <w:t xml:space="preserve"> рампы предназначены для въезда и съезда по лестничному мар</w:t>
            </w:r>
            <w:r w:rsidR="009C5607">
              <w:rPr>
                <w:sz w:val="24"/>
                <w:szCs w:val="24"/>
              </w:rPr>
              <w:t>шу</w:t>
            </w:r>
            <w:r w:rsidRPr="000230E5">
              <w:rPr>
                <w:sz w:val="24"/>
                <w:szCs w:val="24"/>
              </w:rPr>
              <w:t xml:space="preserve"> и преодоления других перепадов высот </w:t>
            </w:r>
            <w:r w:rsidR="009C5607" w:rsidRPr="009C5607">
              <w:rPr>
                <w:sz w:val="24"/>
                <w:szCs w:val="24"/>
              </w:rPr>
              <w:t>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</w:t>
            </w:r>
            <w:r w:rsidR="009C5607">
              <w:rPr>
                <w:sz w:val="24"/>
                <w:szCs w:val="24"/>
              </w:rPr>
              <w:t xml:space="preserve"> </w:t>
            </w:r>
            <w:r w:rsidR="00EA5C29" w:rsidRPr="00EA5C29">
              <w:rPr>
                <w:sz w:val="24"/>
                <w:szCs w:val="24"/>
              </w:rPr>
              <w:t xml:space="preserve">Конструкция рамп отличается легкостью и мобильностью, не требует специальной установки. </w:t>
            </w:r>
            <w:r w:rsidRPr="000230E5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 Рампы предназначены для временной адаптации помещений в условиях не позволяющих установить стационарные пандусы. </w:t>
            </w:r>
          </w:p>
          <w:p w14:paraId="0AC71E86" w14:textId="572C16F2" w:rsidR="0058030E" w:rsidRPr="00E33844" w:rsidRDefault="000230E5" w:rsidP="00E33844">
            <w:pPr>
              <w:rPr>
                <w:sz w:val="24"/>
                <w:szCs w:val="24"/>
              </w:rPr>
            </w:pPr>
            <w:r w:rsidRPr="000230E5">
              <w:rPr>
                <w:sz w:val="24"/>
                <w:szCs w:val="24"/>
              </w:rPr>
              <w:t xml:space="preserve">Рампы поставляются </w:t>
            </w:r>
            <w:r w:rsidR="00ED7BDB" w:rsidRPr="000230E5">
              <w:rPr>
                <w:sz w:val="24"/>
                <w:szCs w:val="24"/>
              </w:rPr>
              <w:t>в специальном</w:t>
            </w:r>
            <w:r w:rsidRPr="000230E5">
              <w:rPr>
                <w:sz w:val="24"/>
                <w:szCs w:val="24"/>
              </w:rPr>
              <w:t xml:space="preserve"> чехле, обеспечивающем удобную транспортировку и хранение изделия.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313DD0A3" w14:textId="5C54C2DA" w:rsidR="009C088A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</w:t>
            </w:r>
            <w:r w:rsidR="000230E5">
              <w:rPr>
                <w:sz w:val="24"/>
                <w:szCs w:val="24"/>
              </w:rPr>
              <w:t>характеристик рампа</w:t>
            </w:r>
            <w:r w:rsidR="00E33844" w:rsidRPr="00E33844">
              <w:rPr>
                <w:sz w:val="24"/>
                <w:szCs w:val="24"/>
              </w:rPr>
              <w:t xml:space="preserve"> должн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быть изготовлен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 xml:space="preserve">алюминиевого </w:t>
            </w:r>
            <w:r w:rsidR="00FD65A4">
              <w:rPr>
                <w:sz w:val="24"/>
                <w:szCs w:val="24"/>
              </w:rPr>
              <w:t>профиля</w:t>
            </w:r>
            <w:r w:rsidR="00FD65A4" w:rsidRPr="006C5F97">
              <w:rPr>
                <w:sz w:val="24"/>
                <w:szCs w:val="24"/>
              </w:rPr>
              <w:t xml:space="preserve"> </w:t>
            </w:r>
            <w:r w:rsidR="00484FD6" w:rsidRPr="00E33844">
              <w:rPr>
                <w:sz w:val="24"/>
                <w:szCs w:val="24"/>
              </w:rPr>
              <w:t>толщиной</w:t>
            </w:r>
            <w:r w:rsidR="00E33844" w:rsidRPr="00E33844">
              <w:rPr>
                <w:sz w:val="24"/>
                <w:szCs w:val="24"/>
              </w:rPr>
              <w:t xml:space="preserve"> не менее</w:t>
            </w:r>
            <w:r w:rsidR="000230E5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EB6302">
              <w:rPr>
                <w:sz w:val="24"/>
                <w:szCs w:val="24"/>
              </w:rPr>
              <w:t>порошково</w:t>
            </w:r>
            <w:proofErr w:type="spellEnd"/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</w:t>
            </w:r>
            <w:r w:rsidR="0032114D">
              <w:rPr>
                <w:sz w:val="24"/>
                <w:szCs w:val="24"/>
              </w:rPr>
              <w:t xml:space="preserve">       </w:t>
            </w:r>
          </w:p>
          <w:p w14:paraId="585E55C5" w14:textId="6EBB9D1A" w:rsidR="00E33844" w:rsidRPr="00E33844" w:rsidRDefault="0023085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9C088A">
              <w:rPr>
                <w:sz w:val="24"/>
                <w:szCs w:val="24"/>
              </w:rPr>
              <w:t>ехол долж</w:t>
            </w:r>
            <w:r>
              <w:rPr>
                <w:sz w:val="24"/>
                <w:szCs w:val="24"/>
              </w:rPr>
              <w:t>ен</w:t>
            </w:r>
            <w:r w:rsidR="009C088A">
              <w:rPr>
                <w:sz w:val="24"/>
                <w:szCs w:val="24"/>
              </w:rPr>
              <w:t xml:space="preserve"> быть выполнен из </w:t>
            </w:r>
            <w:r w:rsidR="000B4E0C">
              <w:rPr>
                <w:sz w:val="24"/>
                <w:szCs w:val="24"/>
              </w:rPr>
              <w:t>высокопрочной нейлоновой ткани с ПВХ покрытием.</w:t>
            </w:r>
            <w:r w:rsidR="0032114D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227B2B44" w14:textId="79159B0B" w:rsidR="00710134" w:rsidRDefault="009C088A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рампа</w:t>
            </w:r>
            <w:r w:rsidR="00DF781E">
              <w:rPr>
                <w:sz w:val="24"/>
                <w:szCs w:val="24"/>
              </w:rPr>
              <w:t xml:space="preserve"> состоит из </w:t>
            </w:r>
            <w:r w:rsidR="000F15B1">
              <w:rPr>
                <w:sz w:val="24"/>
                <w:szCs w:val="24"/>
              </w:rPr>
              <w:t>одной секции</w:t>
            </w:r>
            <w:r w:rsidR="00710134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выполненной из алюминиевого профиля</w:t>
            </w:r>
            <w:r w:rsidR="0023085B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оснащенн</w:t>
            </w:r>
            <w:r w:rsidR="0023085B">
              <w:rPr>
                <w:sz w:val="24"/>
                <w:szCs w:val="24"/>
              </w:rPr>
              <w:t>ого</w:t>
            </w:r>
            <w:r w:rsidR="000230E5">
              <w:rPr>
                <w:sz w:val="24"/>
                <w:szCs w:val="24"/>
              </w:rPr>
              <w:t xml:space="preserve"> </w:t>
            </w:r>
            <w:r w:rsidR="00710134">
              <w:rPr>
                <w:sz w:val="24"/>
                <w:szCs w:val="24"/>
              </w:rPr>
              <w:t>площадками для въезда</w:t>
            </w:r>
            <w:r w:rsidR="00710134" w:rsidRPr="00710134">
              <w:rPr>
                <w:sz w:val="24"/>
                <w:szCs w:val="24"/>
              </w:rPr>
              <w:t>/съезда</w:t>
            </w:r>
            <w:r w:rsidR="000230E5">
              <w:rPr>
                <w:sz w:val="24"/>
                <w:szCs w:val="24"/>
              </w:rPr>
              <w:t xml:space="preserve"> и </w:t>
            </w:r>
            <w:r w:rsidR="000230E5" w:rsidRPr="000230E5">
              <w:rPr>
                <w:sz w:val="24"/>
                <w:szCs w:val="24"/>
              </w:rPr>
              <w:t xml:space="preserve">противоскользящей влагоустойчивой лентой.                                    </w:t>
            </w:r>
          </w:p>
          <w:p w14:paraId="71E38886" w14:textId="3EB0E59C" w:rsidR="0071013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10134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0230E5" w:rsidRPr="00710134">
              <w:rPr>
                <w:sz w:val="24"/>
                <w:szCs w:val="24"/>
              </w:rPr>
              <w:t>характеристик рампа</w:t>
            </w:r>
            <w:r w:rsidRPr="00710134">
              <w:rPr>
                <w:sz w:val="24"/>
                <w:szCs w:val="24"/>
              </w:rPr>
              <w:t xml:space="preserve"> должн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быть изготовлен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из алюминиевого </w:t>
            </w:r>
            <w:r w:rsidR="00FD65A4" w:rsidRPr="00710134">
              <w:rPr>
                <w:sz w:val="24"/>
                <w:szCs w:val="24"/>
              </w:rPr>
              <w:t>профиля 38</w:t>
            </w:r>
            <w:r w:rsidRPr="00710134">
              <w:rPr>
                <w:sz w:val="24"/>
                <w:szCs w:val="24"/>
              </w:rPr>
              <w:t>,6х184</w:t>
            </w:r>
            <w:r w:rsidR="00014676">
              <w:rPr>
                <w:sz w:val="24"/>
                <w:szCs w:val="24"/>
              </w:rPr>
              <w:t>,2</w:t>
            </w:r>
            <w:r w:rsidR="00243236">
              <w:rPr>
                <w:sz w:val="24"/>
                <w:szCs w:val="24"/>
              </w:rPr>
              <w:t xml:space="preserve"> мм</w:t>
            </w:r>
            <w:r w:rsidRPr="00710134">
              <w:rPr>
                <w:sz w:val="24"/>
                <w:szCs w:val="24"/>
              </w:rPr>
              <w:t>, толщиной не менее 2 мм</w:t>
            </w:r>
            <w:r>
              <w:rPr>
                <w:sz w:val="24"/>
                <w:szCs w:val="24"/>
              </w:rPr>
              <w:t xml:space="preserve">, длиной не менее 600мм. </w:t>
            </w:r>
            <w:r w:rsidR="000230E5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Для обеспечения противоскользящих свойств внешняя сторона рампы должна быть оборудована влагоустойчивой, противоскользящей лентой</w:t>
            </w:r>
            <w:r w:rsidR="00EA5C29">
              <w:rPr>
                <w:sz w:val="24"/>
                <w:szCs w:val="24"/>
              </w:rPr>
              <w:t xml:space="preserve"> шириной не менее 100мм.</w:t>
            </w:r>
            <w:r w:rsidRPr="00710134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2AB595C8" w14:textId="0EBD72E1" w:rsidR="0058030E" w:rsidRPr="00E33844" w:rsidRDefault="0032114D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Pr="0032114D">
              <w:rPr>
                <w:sz w:val="24"/>
                <w:szCs w:val="24"/>
              </w:rPr>
              <w:t>ъезд</w:t>
            </w:r>
            <w:r>
              <w:rPr>
                <w:sz w:val="24"/>
                <w:szCs w:val="24"/>
              </w:rPr>
              <w:t>а</w:t>
            </w:r>
            <w:r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>
              <w:rPr>
                <w:sz w:val="24"/>
                <w:szCs w:val="24"/>
              </w:rPr>
              <w:t xml:space="preserve"> ко</w:t>
            </w:r>
            <w:r w:rsidR="000230E5">
              <w:rPr>
                <w:sz w:val="24"/>
                <w:szCs w:val="24"/>
              </w:rPr>
              <w:t>нцы</w:t>
            </w:r>
            <w:r>
              <w:rPr>
                <w:sz w:val="24"/>
                <w:szCs w:val="24"/>
              </w:rPr>
              <w:t xml:space="preserve"> рамп</w:t>
            </w:r>
            <w:r w:rsidR="00EA145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долж</w:t>
            </w:r>
            <w:r w:rsidR="000230E5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быть оснащен</w:t>
            </w:r>
            <w:r w:rsidR="000230E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площадками</w:t>
            </w:r>
            <w:r w:rsidR="006E4636">
              <w:rPr>
                <w:sz w:val="24"/>
                <w:szCs w:val="24"/>
              </w:rPr>
              <w:t xml:space="preserve">, оборудованными с обратной стороны </w:t>
            </w:r>
            <w:r w:rsidR="000230E5" w:rsidRPr="000230E5">
              <w:rPr>
                <w:sz w:val="24"/>
                <w:szCs w:val="24"/>
              </w:rPr>
              <w:t>противоскользящими накладками, обеспечива</w:t>
            </w:r>
            <w:r w:rsidR="000230E5">
              <w:rPr>
                <w:sz w:val="24"/>
                <w:szCs w:val="24"/>
              </w:rPr>
              <w:t>ющими</w:t>
            </w:r>
            <w:r w:rsidR="000230E5" w:rsidRPr="000230E5">
              <w:rPr>
                <w:sz w:val="24"/>
                <w:szCs w:val="24"/>
              </w:rPr>
              <w:t xml:space="preserve"> надёжную фиксацию при установке.</w:t>
            </w:r>
            <w:r w:rsidR="000230E5">
              <w:rPr>
                <w:sz w:val="24"/>
                <w:szCs w:val="24"/>
              </w:rPr>
              <w:t xml:space="preserve"> </w:t>
            </w:r>
            <w:r w:rsidR="00EA5C29">
              <w:rPr>
                <w:sz w:val="24"/>
                <w:szCs w:val="24"/>
              </w:rPr>
              <w:t>Для обеспечения высоких эксплуатационных характеристик п</w:t>
            </w:r>
            <w:r w:rsidR="00EA5C29" w:rsidRPr="00EA5C29">
              <w:rPr>
                <w:sz w:val="24"/>
                <w:szCs w:val="24"/>
              </w:rPr>
              <w:t xml:space="preserve">лощадки въезда/съезда должны быть изготовлены из марки стали не ниже Ст08пс, толщиной не менее 2мм и окрашены </w:t>
            </w:r>
            <w:proofErr w:type="spellStart"/>
            <w:r w:rsidR="00EA5C29" w:rsidRPr="00EA5C29">
              <w:rPr>
                <w:sz w:val="24"/>
                <w:szCs w:val="24"/>
              </w:rPr>
              <w:t>порошково</w:t>
            </w:r>
            <w:proofErr w:type="spellEnd"/>
            <w:r w:rsidR="00EA5C29" w:rsidRPr="00EA5C2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                      </w:t>
            </w:r>
            <w:r w:rsidR="006E4636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Все элементы телескопичес</w:t>
            </w:r>
            <w:r w:rsidR="00EA1459">
              <w:rPr>
                <w:sz w:val="24"/>
                <w:szCs w:val="24"/>
              </w:rPr>
              <w:t xml:space="preserve">кой </w:t>
            </w:r>
            <w:r w:rsidR="00C01E4E" w:rsidRPr="00E33844">
              <w:rPr>
                <w:sz w:val="24"/>
                <w:szCs w:val="24"/>
              </w:rPr>
              <w:t>рамп</w:t>
            </w:r>
            <w:r w:rsidR="00EA1459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028BE2D2" w:rsidR="00EA1459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использования устройства людьми на различных креслах колясках </w:t>
            </w:r>
            <w:r w:rsidR="00EA1459">
              <w:rPr>
                <w:sz w:val="24"/>
                <w:szCs w:val="24"/>
              </w:rPr>
              <w:t xml:space="preserve">ширина рабочей поверхности должна быть не </w:t>
            </w:r>
            <w:r w:rsidR="00FD65A4">
              <w:rPr>
                <w:sz w:val="24"/>
                <w:szCs w:val="24"/>
              </w:rPr>
              <w:t>менее 146мм.</w:t>
            </w:r>
            <w:r w:rsidR="00014676">
              <w:rPr>
                <w:sz w:val="24"/>
                <w:szCs w:val="24"/>
              </w:rPr>
              <w:t xml:space="preserve"> Высота бортиков безопасности должна быть не менее 36мм.</w:t>
            </w:r>
          </w:p>
          <w:p w14:paraId="71AD05DE" w14:textId="35C979EA" w:rsidR="0058030E" w:rsidRDefault="00F5539C" w:rsidP="00EA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мобильности г</w:t>
            </w:r>
            <w:r w:rsidR="00E361A1" w:rsidRPr="00E33844">
              <w:rPr>
                <w:sz w:val="24"/>
                <w:szCs w:val="24"/>
              </w:rPr>
              <w:t>абаритные размеры каждой</w:t>
            </w:r>
            <w:r w:rsidR="0058030E" w:rsidRPr="00E33844">
              <w:rPr>
                <w:sz w:val="24"/>
                <w:szCs w:val="24"/>
              </w:rPr>
              <w:t xml:space="preserve"> </w:t>
            </w:r>
            <w:r w:rsidR="00B7006D" w:rsidRPr="00E33844">
              <w:rPr>
                <w:sz w:val="24"/>
                <w:szCs w:val="24"/>
              </w:rPr>
              <w:t>рампы</w:t>
            </w:r>
            <w:r w:rsidR="001C6F53">
              <w:rPr>
                <w:sz w:val="24"/>
                <w:szCs w:val="24"/>
              </w:rPr>
              <w:t xml:space="preserve"> </w:t>
            </w:r>
            <w:r w:rsidR="00EA1459">
              <w:rPr>
                <w:sz w:val="24"/>
                <w:szCs w:val="24"/>
              </w:rPr>
              <w:t xml:space="preserve">должны </w:t>
            </w:r>
            <w:proofErr w:type="gramStart"/>
            <w:r w:rsidR="009C088A">
              <w:rPr>
                <w:sz w:val="24"/>
                <w:szCs w:val="24"/>
              </w:rPr>
              <w:t xml:space="preserve">быть:   </w:t>
            </w:r>
            <w:proofErr w:type="gramEnd"/>
            <w:r w:rsidR="009C088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9C088A">
              <w:rPr>
                <w:sz w:val="24"/>
                <w:szCs w:val="24"/>
              </w:rPr>
              <w:t xml:space="preserve">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56мм по высоте</w:t>
            </w:r>
            <w:r w:rsidR="009C088A">
              <w:rPr>
                <w:sz w:val="24"/>
                <w:szCs w:val="24"/>
              </w:rPr>
              <w:t xml:space="preserve"> (с учетом площадок </w:t>
            </w:r>
            <w:r w:rsidR="009C088A" w:rsidRPr="009C088A">
              <w:rPr>
                <w:sz w:val="24"/>
                <w:szCs w:val="24"/>
              </w:rPr>
              <w:t>въезда/съезда</w:t>
            </w:r>
            <w:r w:rsidR="009C088A">
              <w:rPr>
                <w:sz w:val="24"/>
                <w:szCs w:val="24"/>
              </w:rPr>
              <w:t>)</w:t>
            </w:r>
            <w:r w:rsidR="00EA1459">
              <w:rPr>
                <w:sz w:val="24"/>
                <w:szCs w:val="24"/>
              </w:rPr>
              <w:t>,</w:t>
            </w:r>
            <w:r w:rsidR="009C088A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189мм по ши</w:t>
            </w:r>
            <w:r w:rsidR="009C088A">
              <w:rPr>
                <w:sz w:val="24"/>
                <w:szCs w:val="24"/>
              </w:rPr>
              <w:t>рине;                                                                        - длина не</w:t>
            </w:r>
            <w:r>
              <w:rPr>
                <w:sz w:val="24"/>
                <w:szCs w:val="24"/>
              </w:rPr>
              <w:t xml:space="preserve"> более</w:t>
            </w:r>
            <w:r w:rsidR="009C088A">
              <w:rPr>
                <w:sz w:val="24"/>
                <w:szCs w:val="24"/>
              </w:rPr>
              <w:t xml:space="preserve"> 680мм </w:t>
            </w:r>
            <w:r w:rsidR="009C088A" w:rsidRPr="009C088A">
              <w:rPr>
                <w:sz w:val="24"/>
                <w:szCs w:val="24"/>
              </w:rPr>
              <w:t>(с учетом площадок въезда/съезда)</w:t>
            </w:r>
            <w:r w:rsidR="009C088A">
              <w:rPr>
                <w:sz w:val="24"/>
                <w:szCs w:val="24"/>
              </w:rPr>
              <w:t xml:space="preserve">. </w:t>
            </w:r>
          </w:p>
          <w:p w14:paraId="0D56CBB2" w14:textId="6A927D9E" w:rsidR="00F5539C" w:rsidRDefault="00F5539C" w:rsidP="00EA1459">
            <w:pPr>
              <w:rPr>
                <w:sz w:val="24"/>
                <w:szCs w:val="24"/>
              </w:rPr>
            </w:pPr>
            <w:r w:rsidRPr="00F5539C">
              <w:rPr>
                <w:sz w:val="24"/>
                <w:szCs w:val="24"/>
              </w:rPr>
              <w:t>Прямолинейность элементов не более 1 мм</w:t>
            </w:r>
            <w:r>
              <w:rPr>
                <w:sz w:val="24"/>
                <w:szCs w:val="24"/>
              </w:rPr>
              <w:t>.</w:t>
            </w:r>
          </w:p>
          <w:p w14:paraId="1FEC3308" w14:textId="1F1B1F53" w:rsidR="000B4E0C" w:rsidRPr="00E33844" w:rsidRDefault="000B4E0C" w:rsidP="00EA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чехла должны быть не менее 250мм по высоте, не менее 700мм по ширине и не менее 100мм по глубине.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77777777" w:rsidR="009C088A" w:rsidRDefault="009C088A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361E3B95" w:rsidR="0058030E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 xml:space="preserve">Рампа телескопическая </w:t>
      </w:r>
      <w:r w:rsidR="000F15B1">
        <w:rPr>
          <w:sz w:val="24"/>
          <w:szCs w:val="24"/>
        </w:rPr>
        <w:t>одноколенная 60</w:t>
      </w:r>
      <w:r w:rsidR="00FD65A4">
        <w:rPr>
          <w:sz w:val="24"/>
          <w:szCs w:val="24"/>
        </w:rPr>
        <w:t>0</w:t>
      </w:r>
      <w:r w:rsidR="0047601A">
        <w:rPr>
          <w:sz w:val="24"/>
          <w:szCs w:val="24"/>
        </w:rPr>
        <w:t xml:space="preserve"> мм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E51C3F">
        <w:rPr>
          <w:sz w:val="24"/>
          <w:szCs w:val="24"/>
        </w:rPr>
        <w:t>.</w:t>
      </w:r>
    </w:p>
    <w:p w14:paraId="10E13035" w14:textId="40E080B8" w:rsidR="00ED3028" w:rsidRDefault="00ED3028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Чехол для хранения и переноски – 1 шт</w:t>
      </w:r>
      <w:r w:rsidR="00E51C3F">
        <w:rPr>
          <w:sz w:val="24"/>
          <w:szCs w:val="24"/>
        </w:rPr>
        <w:t>.</w:t>
      </w:r>
    </w:p>
    <w:p w14:paraId="510374A3" w14:textId="7FB6F885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E51C3F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4676"/>
    <w:rsid w:val="000230E5"/>
    <w:rsid w:val="000B4E0C"/>
    <w:rsid w:val="000C2036"/>
    <w:rsid w:val="000C79E6"/>
    <w:rsid w:val="000F15B1"/>
    <w:rsid w:val="001C6F53"/>
    <w:rsid w:val="00205E7C"/>
    <w:rsid w:val="002077A8"/>
    <w:rsid w:val="0023085B"/>
    <w:rsid w:val="00243236"/>
    <w:rsid w:val="00291509"/>
    <w:rsid w:val="002F60FD"/>
    <w:rsid w:val="0032114D"/>
    <w:rsid w:val="00352BB7"/>
    <w:rsid w:val="003D6287"/>
    <w:rsid w:val="004214A5"/>
    <w:rsid w:val="0044049E"/>
    <w:rsid w:val="00464DF5"/>
    <w:rsid w:val="0047601A"/>
    <w:rsid w:val="00484FD6"/>
    <w:rsid w:val="0050685D"/>
    <w:rsid w:val="0058030E"/>
    <w:rsid w:val="006318BE"/>
    <w:rsid w:val="006428DC"/>
    <w:rsid w:val="006A43B3"/>
    <w:rsid w:val="006C5F97"/>
    <w:rsid w:val="006E4636"/>
    <w:rsid w:val="00705ABB"/>
    <w:rsid w:val="00710134"/>
    <w:rsid w:val="007248A9"/>
    <w:rsid w:val="00776544"/>
    <w:rsid w:val="007F6B68"/>
    <w:rsid w:val="008617BC"/>
    <w:rsid w:val="0089299D"/>
    <w:rsid w:val="008A239C"/>
    <w:rsid w:val="008F668B"/>
    <w:rsid w:val="009A19BF"/>
    <w:rsid w:val="009C088A"/>
    <w:rsid w:val="009C3BBE"/>
    <w:rsid w:val="009C5607"/>
    <w:rsid w:val="009E36A6"/>
    <w:rsid w:val="00AA6317"/>
    <w:rsid w:val="00AD7522"/>
    <w:rsid w:val="00B112BD"/>
    <w:rsid w:val="00B316DA"/>
    <w:rsid w:val="00B7006D"/>
    <w:rsid w:val="00BD6261"/>
    <w:rsid w:val="00C01E4E"/>
    <w:rsid w:val="00C62781"/>
    <w:rsid w:val="00C64AD2"/>
    <w:rsid w:val="00C8178B"/>
    <w:rsid w:val="00CB33F7"/>
    <w:rsid w:val="00CC3907"/>
    <w:rsid w:val="00CF160D"/>
    <w:rsid w:val="00D4700E"/>
    <w:rsid w:val="00D90281"/>
    <w:rsid w:val="00DB1BF5"/>
    <w:rsid w:val="00DC7AEF"/>
    <w:rsid w:val="00DF781E"/>
    <w:rsid w:val="00E21CD3"/>
    <w:rsid w:val="00E33844"/>
    <w:rsid w:val="00E361A1"/>
    <w:rsid w:val="00E5107D"/>
    <w:rsid w:val="00E51C3F"/>
    <w:rsid w:val="00E75B38"/>
    <w:rsid w:val="00E97D2E"/>
    <w:rsid w:val="00EA1459"/>
    <w:rsid w:val="00EA5C29"/>
    <w:rsid w:val="00EB6302"/>
    <w:rsid w:val="00EC1102"/>
    <w:rsid w:val="00EC75A4"/>
    <w:rsid w:val="00ED3028"/>
    <w:rsid w:val="00ED7BDB"/>
    <w:rsid w:val="00F5539C"/>
    <w:rsid w:val="00F75E3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cp:lastPrinted>2017-09-21T07:53:00Z</cp:lastPrinted>
  <dcterms:created xsi:type="dcterms:W3CDTF">2021-09-15T11:22:00Z</dcterms:created>
  <dcterms:modified xsi:type="dcterms:W3CDTF">2021-09-22T12:25:00Z</dcterms:modified>
</cp:coreProperties>
</file>