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58030E">
      <w:pPr>
        <w:pStyle w:val="a3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81A1D6B" w14:textId="2B377EA3" w:rsidR="0058030E" w:rsidRPr="00E33844" w:rsidRDefault="0058030E" w:rsidP="0058030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E33844" w:rsidRPr="00E33844">
        <w:rPr>
          <w:sz w:val="24"/>
          <w:szCs w:val="24"/>
        </w:rPr>
        <w:t>5195</w:t>
      </w:r>
      <w:r w:rsidR="008A239C">
        <w:rPr>
          <w:sz w:val="24"/>
          <w:szCs w:val="24"/>
        </w:rPr>
        <w:t>7</w:t>
      </w:r>
    </w:p>
    <w:p w14:paraId="2CE76112" w14:textId="77777777" w:rsidR="0058030E" w:rsidRPr="00E33844" w:rsidRDefault="0058030E" w:rsidP="0058030E">
      <w:pPr>
        <w:pStyle w:val="a3"/>
        <w:jc w:val="center"/>
        <w:rPr>
          <w:sz w:val="24"/>
          <w:szCs w:val="24"/>
        </w:rPr>
      </w:pPr>
    </w:p>
    <w:p w14:paraId="4383C927" w14:textId="77777777" w:rsidR="0058030E" w:rsidRPr="00E33844" w:rsidRDefault="0058030E" w:rsidP="0058030E">
      <w:pPr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03746EA3" w14:textId="0A47D6B1" w:rsidR="006428DC" w:rsidRDefault="006428DC" w:rsidP="0058030E">
      <w:pPr>
        <w:rPr>
          <w:sz w:val="24"/>
          <w:szCs w:val="24"/>
        </w:rPr>
      </w:pPr>
      <w:r w:rsidRPr="006428DC">
        <w:rPr>
          <w:sz w:val="24"/>
          <w:szCs w:val="24"/>
        </w:rPr>
        <w:t>Рамп</w:t>
      </w:r>
      <w:r>
        <w:rPr>
          <w:sz w:val="24"/>
          <w:szCs w:val="24"/>
        </w:rPr>
        <w:t>а</w:t>
      </w:r>
      <w:r w:rsidRPr="006428DC">
        <w:rPr>
          <w:sz w:val="24"/>
          <w:szCs w:val="24"/>
        </w:rPr>
        <w:t xml:space="preserve"> телескопическ</w:t>
      </w:r>
      <w:r>
        <w:rPr>
          <w:sz w:val="24"/>
          <w:szCs w:val="24"/>
        </w:rPr>
        <w:t>ая</w:t>
      </w:r>
      <w:r w:rsidRPr="006428DC">
        <w:rPr>
          <w:sz w:val="24"/>
          <w:szCs w:val="24"/>
        </w:rPr>
        <w:t xml:space="preserve"> трехсекционн</w:t>
      </w:r>
      <w:r>
        <w:rPr>
          <w:sz w:val="24"/>
          <w:szCs w:val="24"/>
        </w:rPr>
        <w:t>ая</w:t>
      </w:r>
      <w:r w:rsidRPr="006428DC">
        <w:rPr>
          <w:sz w:val="24"/>
          <w:szCs w:val="24"/>
        </w:rPr>
        <w:t>, переносн</w:t>
      </w:r>
      <w:r>
        <w:rPr>
          <w:sz w:val="24"/>
          <w:szCs w:val="24"/>
        </w:rPr>
        <w:t>ая</w:t>
      </w:r>
      <w:r w:rsidRPr="006428DC">
        <w:rPr>
          <w:sz w:val="24"/>
          <w:szCs w:val="24"/>
        </w:rPr>
        <w:t>, с противоскользящим покрытием</w:t>
      </w:r>
    </w:p>
    <w:p w14:paraId="1A2201E4" w14:textId="44DD939B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25AF37DC" w14:textId="76994D86" w:rsidR="00C01E4E" w:rsidRPr="00E33844" w:rsidRDefault="00C01E4E" w:rsidP="0058030E">
      <w:pPr>
        <w:rPr>
          <w:sz w:val="24"/>
          <w:szCs w:val="24"/>
        </w:rPr>
      </w:pPr>
      <w:r w:rsidRPr="00E33844">
        <w:rPr>
          <w:sz w:val="24"/>
          <w:szCs w:val="24"/>
        </w:rPr>
        <w:t>Универсальная мобильная конструкция с выдвижной направляющей служащая для преодоления лестничных маршей, перемещения в автотранспорт и других перепадов высот для инвалидов, как в механической, так и в электрической коляске</w:t>
      </w:r>
      <w:r w:rsidR="00C8178B">
        <w:rPr>
          <w:sz w:val="24"/>
          <w:szCs w:val="24"/>
        </w:rPr>
        <w:t>.</w:t>
      </w:r>
    </w:p>
    <w:p w14:paraId="6A81EACB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E33844" w14:paraId="13EAABC3" w14:textId="77777777" w:rsidTr="00E33844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33" w:type="dxa"/>
            <w:shd w:val="clear" w:color="auto" w:fill="auto"/>
          </w:tcPr>
          <w:p w14:paraId="0AC71E86" w14:textId="7A1E6DEF" w:rsidR="0058030E" w:rsidRPr="00E33844" w:rsidRDefault="006617EE" w:rsidP="006617EE">
            <w:pPr>
              <w:rPr>
                <w:sz w:val="24"/>
                <w:szCs w:val="24"/>
              </w:rPr>
            </w:pPr>
            <w:r w:rsidRPr="006617EE">
              <w:rPr>
                <w:sz w:val="24"/>
                <w:szCs w:val="24"/>
              </w:rPr>
              <w:t xml:space="preserve">Переносные трехсекционные рампы предназначены 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352BB7">
              <w:rPr>
                <w:sz w:val="24"/>
                <w:szCs w:val="24"/>
              </w:rPr>
              <w:t xml:space="preserve"> Универсальная фиксирующая настройка</w:t>
            </w:r>
            <w:r w:rsidR="008F668B">
              <w:rPr>
                <w:sz w:val="24"/>
                <w:szCs w:val="24"/>
              </w:rPr>
              <w:t xml:space="preserve"> </w:t>
            </w:r>
            <w:r w:rsidR="00C8178B">
              <w:rPr>
                <w:sz w:val="24"/>
                <w:szCs w:val="24"/>
              </w:rPr>
              <w:t xml:space="preserve">через </w:t>
            </w:r>
            <w:r w:rsidR="008F668B">
              <w:rPr>
                <w:sz w:val="24"/>
                <w:szCs w:val="24"/>
              </w:rPr>
              <w:t>каждые 100мм,</w:t>
            </w:r>
            <w:r w:rsidR="00352BB7">
              <w:rPr>
                <w:sz w:val="24"/>
                <w:szCs w:val="24"/>
              </w:rPr>
              <w:t xml:space="preserve"> </w:t>
            </w:r>
            <w:r w:rsidR="00205E7C">
              <w:rPr>
                <w:sz w:val="24"/>
                <w:szCs w:val="24"/>
              </w:rPr>
              <w:t>обеспечивает возможность регулировки длины рамп от 2500мм до 3000</w:t>
            </w:r>
            <w:r w:rsidR="008F668B">
              <w:rPr>
                <w:sz w:val="24"/>
                <w:szCs w:val="24"/>
              </w:rPr>
              <w:t>мм.</w:t>
            </w:r>
            <w:r w:rsidR="006E463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="006E4636">
              <w:rPr>
                <w:sz w:val="24"/>
                <w:szCs w:val="24"/>
              </w:rPr>
              <w:t xml:space="preserve"> </w:t>
            </w:r>
            <w:r w:rsidRPr="006617EE">
              <w:rPr>
                <w:sz w:val="24"/>
                <w:szCs w:val="24"/>
              </w:rPr>
              <w:t xml:space="preserve">Рампы предназначены для временной адаптации помещений в условиях не позволяющих установить стационарные пандусы. </w:t>
            </w:r>
            <w:r w:rsidR="006E4636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6E4636">
              <w:rPr>
                <w:sz w:val="24"/>
                <w:szCs w:val="24"/>
              </w:rPr>
              <w:t xml:space="preserve">             </w:t>
            </w:r>
            <w:r w:rsidR="008F668B">
              <w:rPr>
                <w:sz w:val="24"/>
                <w:szCs w:val="24"/>
              </w:rPr>
              <w:t xml:space="preserve"> </w:t>
            </w:r>
          </w:p>
        </w:tc>
      </w:tr>
      <w:tr w:rsidR="00E33844" w:rsidRPr="00E33844" w14:paraId="360D3E4F" w14:textId="77777777" w:rsidTr="00E33844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33" w:type="dxa"/>
            <w:shd w:val="clear" w:color="auto" w:fill="auto"/>
          </w:tcPr>
          <w:p w14:paraId="585E55C5" w14:textId="4A4784A6" w:rsidR="00E33844" w:rsidRPr="00E33844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характеристик и антикоррозийных свойств </w:t>
            </w:r>
            <w:r w:rsidR="00EB6302">
              <w:rPr>
                <w:sz w:val="24"/>
                <w:szCs w:val="24"/>
              </w:rPr>
              <w:t>р</w:t>
            </w:r>
            <w:r w:rsidR="00E33844" w:rsidRPr="00E33844">
              <w:rPr>
                <w:sz w:val="24"/>
                <w:szCs w:val="24"/>
              </w:rPr>
              <w:t>ампы должны быть изготовлены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алюминиевого листа толщиной не менее</w:t>
            </w:r>
            <w:r w:rsidR="009E36A6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EB6302">
              <w:rPr>
                <w:sz w:val="24"/>
                <w:szCs w:val="24"/>
              </w:rPr>
              <w:t>порошково</w:t>
            </w:r>
            <w:proofErr w:type="spellEnd"/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</w:t>
            </w:r>
            <w:r w:rsidR="0032114D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DC7AEF">
              <w:rPr>
                <w:sz w:val="24"/>
                <w:szCs w:val="24"/>
              </w:rPr>
              <w:t>Р</w:t>
            </w:r>
            <w:r w:rsidR="0032114D">
              <w:rPr>
                <w:sz w:val="24"/>
                <w:szCs w:val="24"/>
              </w:rPr>
              <w:t xml:space="preserve">ампы </w:t>
            </w:r>
            <w:r w:rsidR="00705ABB">
              <w:rPr>
                <w:sz w:val="24"/>
                <w:szCs w:val="24"/>
              </w:rPr>
              <w:t xml:space="preserve">должны быть </w:t>
            </w:r>
            <w:r w:rsidR="0032114D">
              <w:rPr>
                <w:sz w:val="24"/>
                <w:szCs w:val="24"/>
              </w:rPr>
              <w:t>о</w:t>
            </w:r>
            <w:r w:rsidR="00E33844" w:rsidRPr="00EB6302">
              <w:rPr>
                <w:sz w:val="24"/>
                <w:szCs w:val="24"/>
              </w:rPr>
              <w:t>снащены</w:t>
            </w:r>
            <w:r w:rsidR="00E33844" w:rsidRPr="00E33844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3 мм</w:t>
            </w:r>
          </w:p>
        </w:tc>
      </w:tr>
      <w:tr w:rsidR="0058030E" w:rsidRPr="00E33844" w14:paraId="133FDBE5" w14:textId="77777777" w:rsidTr="00E33844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33" w:type="dxa"/>
            <w:shd w:val="clear" w:color="auto" w:fill="auto"/>
          </w:tcPr>
          <w:p w14:paraId="2AB595C8" w14:textId="5431AC01" w:rsidR="0058030E" w:rsidRPr="00E33844" w:rsidRDefault="00DF781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каждая рампа состоит из трех секций</w:t>
            </w:r>
            <w:r w:rsidR="0032114D">
              <w:rPr>
                <w:sz w:val="24"/>
                <w:szCs w:val="24"/>
              </w:rPr>
              <w:t>, выполненных их алюминиевого профиля</w:t>
            </w:r>
            <w:r w:rsidR="006E4636">
              <w:rPr>
                <w:sz w:val="24"/>
                <w:szCs w:val="24"/>
              </w:rPr>
              <w:t xml:space="preserve"> и</w:t>
            </w:r>
            <w:r w:rsidR="0032114D">
              <w:rPr>
                <w:sz w:val="24"/>
                <w:szCs w:val="24"/>
              </w:rPr>
              <w:t xml:space="preserve"> оснащенных противоскользящей влагоустойчивой лентой, для обеспечения </w:t>
            </w:r>
            <w:r w:rsidR="0032114D">
              <w:rPr>
                <w:sz w:val="24"/>
                <w:szCs w:val="24"/>
              </w:rPr>
              <w:lastRenderedPageBreak/>
              <w:t xml:space="preserve">безопасного передвижения. </w:t>
            </w:r>
            <w:r w:rsidR="00EC75A4">
              <w:rPr>
                <w:sz w:val="24"/>
                <w:szCs w:val="24"/>
              </w:rPr>
              <w:t>Р</w:t>
            </w:r>
            <w:r w:rsidR="008617BC" w:rsidRPr="00E33844">
              <w:rPr>
                <w:sz w:val="24"/>
                <w:szCs w:val="24"/>
              </w:rPr>
              <w:t>ампы долж</w:t>
            </w:r>
            <w:r w:rsidR="00C01E4E" w:rsidRPr="00E33844">
              <w:rPr>
                <w:sz w:val="24"/>
                <w:szCs w:val="24"/>
              </w:rPr>
              <w:t>н</w:t>
            </w:r>
            <w:r w:rsidR="008617BC" w:rsidRPr="00E33844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быть изготовлен</w:t>
            </w:r>
            <w:r w:rsidR="008617BC" w:rsidRPr="00E33844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с бортиками </w:t>
            </w:r>
            <w:r w:rsidR="00C8178B" w:rsidRPr="00E33844">
              <w:rPr>
                <w:sz w:val="24"/>
                <w:szCs w:val="24"/>
              </w:rPr>
              <w:t>безопасности высотой</w:t>
            </w:r>
            <w:r w:rsidR="00EC75A4">
              <w:rPr>
                <w:sz w:val="24"/>
                <w:szCs w:val="24"/>
              </w:rPr>
              <w:t>: 1-ая секция</w:t>
            </w:r>
            <w:r w:rsidR="00C01E4E" w:rsidRPr="00E33844">
              <w:rPr>
                <w:sz w:val="24"/>
                <w:szCs w:val="24"/>
              </w:rPr>
              <w:t xml:space="preserve"> </w:t>
            </w:r>
            <w:r w:rsidR="00BD6261" w:rsidRPr="00E33844">
              <w:rPr>
                <w:sz w:val="24"/>
                <w:szCs w:val="24"/>
              </w:rPr>
              <w:t xml:space="preserve">не менее </w:t>
            </w:r>
            <w:r w:rsidR="00EC75A4">
              <w:rPr>
                <w:sz w:val="24"/>
                <w:szCs w:val="24"/>
              </w:rPr>
              <w:t xml:space="preserve">      39</w:t>
            </w:r>
            <w:r w:rsidR="00BD6261" w:rsidRPr="00E33844">
              <w:rPr>
                <w:sz w:val="24"/>
                <w:szCs w:val="24"/>
              </w:rPr>
              <w:t xml:space="preserve"> мм</w:t>
            </w:r>
            <w:r w:rsidR="00EC75A4">
              <w:rPr>
                <w:sz w:val="24"/>
                <w:szCs w:val="24"/>
              </w:rPr>
              <w:t>, 2-ая секция не менее 48мм, 3-я секция не менее 57мм.</w:t>
            </w:r>
            <w:r w:rsidR="00BD6261" w:rsidRPr="00E33844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="0032114D" w:rsidRPr="0032114D">
              <w:rPr>
                <w:sz w:val="24"/>
                <w:szCs w:val="24"/>
              </w:rPr>
              <w:t>ъезд</w:t>
            </w:r>
            <w:r w:rsidR="0032114D">
              <w:rPr>
                <w:sz w:val="24"/>
                <w:szCs w:val="24"/>
              </w:rPr>
              <w:t>а</w:t>
            </w:r>
            <w:r w:rsidR="0032114D"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 w:rsidR="0032114D">
              <w:rPr>
                <w:sz w:val="24"/>
                <w:szCs w:val="24"/>
              </w:rPr>
              <w:t xml:space="preserve"> концы рамп должны быть оснащены площадками</w:t>
            </w:r>
            <w:r w:rsidR="006E4636">
              <w:rPr>
                <w:sz w:val="24"/>
                <w:szCs w:val="24"/>
              </w:rPr>
              <w:t>, оборудованными с обратной стороны противоскользящими</w:t>
            </w:r>
            <w:r w:rsidR="00C01E4E" w:rsidRPr="00E33844">
              <w:rPr>
                <w:sz w:val="24"/>
                <w:szCs w:val="24"/>
              </w:rPr>
              <w:t xml:space="preserve"> лентами с абразивным покрытием</w:t>
            </w:r>
            <w:r w:rsidR="006E4636">
              <w:rPr>
                <w:sz w:val="24"/>
                <w:szCs w:val="24"/>
              </w:rPr>
              <w:t xml:space="preserve">, обеспечивающими надежную фиксацию при установке рамп.                   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</w:t>
            </w:r>
            <w:r w:rsidR="006E4636" w:rsidRPr="006E4636">
              <w:rPr>
                <w:sz w:val="24"/>
                <w:szCs w:val="24"/>
              </w:rPr>
              <w:t xml:space="preserve">Для обеспечения </w:t>
            </w:r>
            <w:r w:rsidR="00DC7AEF">
              <w:rPr>
                <w:sz w:val="24"/>
                <w:szCs w:val="24"/>
              </w:rPr>
              <w:t xml:space="preserve">прочного скрепления и надежной </w:t>
            </w:r>
            <w:r w:rsidR="00776544">
              <w:rPr>
                <w:sz w:val="24"/>
                <w:szCs w:val="24"/>
              </w:rPr>
              <w:t>фиксации на</w:t>
            </w:r>
            <w:r w:rsidR="00DC7AEF">
              <w:rPr>
                <w:sz w:val="24"/>
                <w:szCs w:val="24"/>
              </w:rPr>
              <w:t xml:space="preserve"> определенную длину раздвижных направляющих</w:t>
            </w:r>
            <w:r w:rsidR="006E4636" w:rsidRPr="006E4636">
              <w:rPr>
                <w:sz w:val="24"/>
                <w:szCs w:val="24"/>
              </w:rPr>
              <w:t>, рампы оснащены фиксаторами, изготовленными из латуни и алюминия толщиной не менее 3 мм.</w:t>
            </w:r>
            <w:r w:rsidR="00DC7AEF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Все элементы телескопических рамп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E33844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2E7EE494" w14:textId="78FC0002" w:rsidR="00B112BD" w:rsidRDefault="00776544" w:rsidP="00E33844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>С целью обеспечения мобильности устройства размер 1-ой секции должны быть не более 1</w:t>
            </w:r>
            <w:r w:rsidR="004214A5">
              <w:rPr>
                <w:sz w:val="24"/>
                <w:szCs w:val="24"/>
              </w:rPr>
              <w:t>155</w:t>
            </w:r>
            <w:r w:rsidRPr="00776544">
              <w:rPr>
                <w:sz w:val="24"/>
                <w:szCs w:val="24"/>
              </w:rPr>
              <w:t>мм и не менее 1</w:t>
            </w:r>
            <w:r w:rsidR="004214A5">
              <w:rPr>
                <w:sz w:val="24"/>
                <w:szCs w:val="24"/>
              </w:rPr>
              <w:t>140</w:t>
            </w:r>
            <w:r w:rsidRPr="00776544">
              <w:rPr>
                <w:sz w:val="24"/>
                <w:szCs w:val="24"/>
              </w:rPr>
              <w:t xml:space="preserve"> мм по длине</w:t>
            </w:r>
            <w:r w:rsidR="004214A5">
              <w:rPr>
                <w:sz w:val="24"/>
                <w:szCs w:val="24"/>
              </w:rPr>
              <w:t xml:space="preserve">; размер 2-ой </w:t>
            </w:r>
            <w:r w:rsidR="00C8178B">
              <w:rPr>
                <w:sz w:val="24"/>
                <w:szCs w:val="24"/>
              </w:rPr>
              <w:t xml:space="preserve">секции </w:t>
            </w:r>
            <w:r w:rsidR="00C8178B" w:rsidRPr="00776544">
              <w:rPr>
                <w:sz w:val="24"/>
                <w:szCs w:val="24"/>
              </w:rPr>
              <w:t>не</w:t>
            </w:r>
            <w:r w:rsidR="004214A5" w:rsidRPr="004214A5">
              <w:rPr>
                <w:sz w:val="24"/>
                <w:szCs w:val="24"/>
              </w:rPr>
              <w:t xml:space="preserve"> более 1155мм и не менее 1140 мм по длине;</w:t>
            </w:r>
            <w:r w:rsidR="004214A5">
              <w:rPr>
                <w:sz w:val="24"/>
                <w:szCs w:val="24"/>
              </w:rPr>
              <w:t xml:space="preserve"> размер 3-ей секции </w:t>
            </w:r>
            <w:r w:rsidR="004214A5" w:rsidRPr="004214A5">
              <w:rPr>
                <w:sz w:val="24"/>
                <w:szCs w:val="24"/>
              </w:rPr>
              <w:t>не более 1</w:t>
            </w:r>
            <w:r w:rsidR="00C8178B">
              <w:rPr>
                <w:sz w:val="24"/>
                <w:szCs w:val="24"/>
              </w:rPr>
              <w:t>035</w:t>
            </w:r>
            <w:r w:rsidR="004214A5" w:rsidRPr="004214A5">
              <w:rPr>
                <w:sz w:val="24"/>
                <w:szCs w:val="24"/>
              </w:rPr>
              <w:t>мм и не менее 1</w:t>
            </w:r>
            <w:r w:rsidR="00C8178B">
              <w:rPr>
                <w:sz w:val="24"/>
                <w:szCs w:val="24"/>
              </w:rPr>
              <w:t>020</w:t>
            </w:r>
            <w:r w:rsidR="004214A5" w:rsidRPr="004214A5">
              <w:rPr>
                <w:sz w:val="24"/>
                <w:szCs w:val="24"/>
              </w:rPr>
              <w:t xml:space="preserve"> мм по длине</w:t>
            </w:r>
            <w:r w:rsidR="00C8178B">
              <w:rPr>
                <w:sz w:val="24"/>
                <w:szCs w:val="24"/>
              </w:rPr>
              <w:t>.</w:t>
            </w:r>
            <w:r w:rsidR="006A43B3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776544">
              <w:rPr>
                <w:sz w:val="24"/>
                <w:szCs w:val="24"/>
              </w:rPr>
              <w:t xml:space="preserve"> В виду необходимости использования устройства людьми на различных креслах колясках ширина 1-ой секции должна быть не менее 184 мм, ширина 2-ой секции не менее 19</w:t>
            </w:r>
            <w:r w:rsidR="006A43B3">
              <w:rPr>
                <w:sz w:val="24"/>
                <w:szCs w:val="24"/>
              </w:rPr>
              <w:t>1</w:t>
            </w:r>
            <w:r w:rsidRPr="00776544">
              <w:rPr>
                <w:sz w:val="24"/>
                <w:szCs w:val="24"/>
              </w:rPr>
              <w:t xml:space="preserve"> мм, </w:t>
            </w:r>
            <w:r w:rsidR="006A43B3">
              <w:rPr>
                <w:sz w:val="24"/>
                <w:szCs w:val="24"/>
              </w:rPr>
              <w:t>ширина 3-ей секции не менее 197мм. Ш</w:t>
            </w:r>
            <w:r w:rsidRPr="00776544">
              <w:rPr>
                <w:sz w:val="24"/>
                <w:szCs w:val="24"/>
              </w:rPr>
              <w:t>ирина рабочей поверхности не менее 1</w:t>
            </w:r>
            <w:r w:rsidR="006A43B3">
              <w:rPr>
                <w:sz w:val="24"/>
                <w:szCs w:val="24"/>
              </w:rPr>
              <w:t>4</w:t>
            </w:r>
            <w:r w:rsidRPr="00776544">
              <w:rPr>
                <w:sz w:val="24"/>
                <w:szCs w:val="24"/>
              </w:rPr>
              <w:t xml:space="preserve">0мм. </w:t>
            </w:r>
          </w:p>
          <w:p w14:paraId="1FEC3308" w14:textId="5513D070" w:rsidR="0058030E" w:rsidRPr="00E33844" w:rsidRDefault="00E361A1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Габаритные размеры каждой</w:t>
            </w:r>
            <w:r w:rsidR="0058030E" w:rsidRPr="00E33844">
              <w:rPr>
                <w:sz w:val="24"/>
                <w:szCs w:val="24"/>
              </w:rPr>
              <w:t xml:space="preserve"> </w:t>
            </w:r>
            <w:r w:rsidR="00B7006D" w:rsidRPr="00E33844">
              <w:rPr>
                <w:sz w:val="24"/>
                <w:szCs w:val="24"/>
              </w:rPr>
              <w:t>рампы</w:t>
            </w:r>
            <w:r w:rsidR="001C6F53">
              <w:rPr>
                <w:sz w:val="24"/>
                <w:szCs w:val="24"/>
              </w:rPr>
              <w:t xml:space="preserve"> </w:t>
            </w:r>
            <w:r w:rsidR="00DF781E">
              <w:rPr>
                <w:sz w:val="24"/>
                <w:szCs w:val="24"/>
              </w:rPr>
              <w:t xml:space="preserve">в сложенном виде </w:t>
            </w:r>
            <w:r w:rsidR="001C6F53">
              <w:rPr>
                <w:sz w:val="24"/>
                <w:szCs w:val="24"/>
              </w:rPr>
              <w:t>должны быть</w:t>
            </w:r>
            <w:r w:rsidR="00DF781E">
              <w:rPr>
                <w:sz w:val="24"/>
                <w:szCs w:val="24"/>
              </w:rPr>
              <w:t xml:space="preserve"> по высоте </w:t>
            </w:r>
            <w:r w:rsidRPr="00E33844">
              <w:rPr>
                <w:sz w:val="24"/>
                <w:szCs w:val="24"/>
              </w:rPr>
              <w:t xml:space="preserve">не </w:t>
            </w:r>
            <w:r w:rsidR="00E97D2E">
              <w:rPr>
                <w:sz w:val="24"/>
                <w:szCs w:val="24"/>
              </w:rPr>
              <w:t>более</w:t>
            </w:r>
            <w:r w:rsidR="001C6F53">
              <w:rPr>
                <w:sz w:val="24"/>
                <w:szCs w:val="24"/>
              </w:rPr>
              <w:t xml:space="preserve"> </w:t>
            </w:r>
            <w:r w:rsidR="00DF781E">
              <w:rPr>
                <w:sz w:val="24"/>
                <w:szCs w:val="24"/>
              </w:rPr>
              <w:t>74мм, по ширине не более 205мм, по длине не более 1359мм. В</w:t>
            </w:r>
            <w:r w:rsidR="00B7006D" w:rsidRPr="00E33844">
              <w:rPr>
                <w:sz w:val="24"/>
                <w:szCs w:val="24"/>
              </w:rPr>
              <w:t xml:space="preserve"> разложенном </w:t>
            </w:r>
            <w:r w:rsidR="00DF781E">
              <w:rPr>
                <w:sz w:val="24"/>
                <w:szCs w:val="24"/>
              </w:rPr>
              <w:t xml:space="preserve">виде длина рампы должна быть не </w:t>
            </w:r>
            <w:r w:rsidR="00B7006D" w:rsidRPr="00E33844">
              <w:rPr>
                <w:sz w:val="24"/>
                <w:szCs w:val="24"/>
              </w:rPr>
              <w:t xml:space="preserve">более </w:t>
            </w:r>
            <w:r w:rsidR="00E97D2E">
              <w:rPr>
                <w:sz w:val="24"/>
                <w:szCs w:val="24"/>
              </w:rPr>
              <w:t>3079</w:t>
            </w:r>
            <w:r w:rsidR="00B7006D" w:rsidRPr="00E33844">
              <w:rPr>
                <w:sz w:val="24"/>
                <w:szCs w:val="24"/>
              </w:rPr>
              <w:t xml:space="preserve"> </w:t>
            </w:r>
            <w:r w:rsidR="0058030E" w:rsidRPr="00E33844">
              <w:rPr>
                <w:sz w:val="24"/>
                <w:szCs w:val="24"/>
              </w:rPr>
              <w:t>мм. Допустимые отклонения по размерам: не более 10 мм. Прямолинейность элементов не более 1 мм</w:t>
            </w:r>
          </w:p>
        </w:tc>
      </w:tr>
      <w:tr w:rsidR="0058030E" w:rsidRPr="00E33844" w14:paraId="455B8EFF" w14:textId="77777777" w:rsidTr="00E33844">
        <w:trPr>
          <w:trHeight w:val="18"/>
        </w:trPr>
        <w:tc>
          <w:tcPr>
            <w:tcW w:w="2982" w:type="dxa"/>
            <w:shd w:val="clear" w:color="auto" w:fill="auto"/>
          </w:tcPr>
          <w:p w14:paraId="01F9312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33" w:type="dxa"/>
            <w:shd w:val="clear" w:color="auto" w:fill="auto"/>
          </w:tcPr>
          <w:p w14:paraId="4FDF520D" w14:textId="77777777" w:rsidR="0058030E" w:rsidRPr="00E33844" w:rsidRDefault="00464DF5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Не установлены</w:t>
            </w:r>
          </w:p>
        </w:tc>
      </w:tr>
      <w:tr w:rsidR="0058030E" w:rsidRPr="00E33844" w14:paraId="089D045F" w14:textId="77777777" w:rsidTr="00E33844">
        <w:trPr>
          <w:trHeight w:val="18"/>
        </w:trPr>
        <w:tc>
          <w:tcPr>
            <w:tcW w:w="2982" w:type="dxa"/>
            <w:shd w:val="clear" w:color="auto" w:fill="auto"/>
          </w:tcPr>
          <w:p w14:paraId="6489A80C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элементам, обеспечивающим </w:t>
            </w:r>
            <w:r w:rsidR="00B7006D" w:rsidRPr="00E33844">
              <w:rPr>
                <w:sz w:val="24"/>
                <w:szCs w:val="24"/>
              </w:rPr>
              <w:t>крепление раздвижных направляющих</w:t>
            </w:r>
          </w:p>
        </w:tc>
        <w:tc>
          <w:tcPr>
            <w:tcW w:w="6733" w:type="dxa"/>
            <w:shd w:val="clear" w:color="auto" w:fill="auto"/>
          </w:tcPr>
          <w:p w14:paraId="1000C548" w14:textId="025A26F6" w:rsidR="0058030E" w:rsidRPr="00E33844" w:rsidRDefault="00D90281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 w:rsidR="006428DC">
              <w:rPr>
                <w:sz w:val="24"/>
                <w:szCs w:val="24"/>
              </w:rPr>
              <w:t xml:space="preserve"> данного пандуса</w:t>
            </w:r>
            <w:r w:rsidR="007F6B68" w:rsidRPr="00E33844">
              <w:rPr>
                <w:sz w:val="24"/>
                <w:szCs w:val="24"/>
              </w:rPr>
              <w:t xml:space="preserve"> оснащена металл</w:t>
            </w:r>
            <w:r w:rsidRPr="00E33844">
              <w:rPr>
                <w:sz w:val="24"/>
                <w:szCs w:val="24"/>
              </w:rPr>
              <w:t xml:space="preserve">ическими </w:t>
            </w:r>
            <w:r w:rsidR="007F6B68" w:rsidRPr="00E33844">
              <w:rPr>
                <w:sz w:val="24"/>
                <w:szCs w:val="24"/>
              </w:rPr>
              <w:t>фиксаторами</w:t>
            </w:r>
            <w:r w:rsidRPr="00E33844">
              <w:rPr>
                <w:sz w:val="24"/>
                <w:szCs w:val="24"/>
              </w:rPr>
              <w:t xml:space="preserve">, что гарантирует прочное скрепление раздвижных направляющих и позволяет зафиксировать их на необходимую длину. </w:t>
            </w:r>
          </w:p>
        </w:tc>
      </w:tr>
      <w:tr w:rsidR="0058030E" w:rsidRPr="00E33844" w14:paraId="185C28FD" w14:textId="77777777" w:rsidTr="00E33844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информационному </w:t>
            </w:r>
            <w:r w:rsidRPr="00E33844">
              <w:rPr>
                <w:sz w:val="24"/>
                <w:szCs w:val="24"/>
              </w:rPr>
              <w:lastRenderedPageBreak/>
              <w:t>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E33844">
        <w:trPr>
          <w:trHeight w:val="18"/>
        </w:trPr>
        <w:tc>
          <w:tcPr>
            <w:tcW w:w="2982" w:type="dxa"/>
            <w:shd w:val="clear" w:color="auto" w:fill="auto"/>
          </w:tcPr>
          <w:p w14:paraId="229D2D6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товарам/услугам/работам.</w:t>
            </w:r>
          </w:p>
          <w:p w14:paraId="02E3AACE" w14:textId="77777777" w:rsidR="0058030E" w:rsidRPr="00E33844" w:rsidRDefault="0058030E" w:rsidP="00E33844">
            <w:pPr>
              <w:rPr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E33844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E33844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9C23B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299AB498" w:rsidR="0058030E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 xml:space="preserve">Рампа телескопическая трехсекционная </w:t>
      </w:r>
      <w:r w:rsidR="0058030E" w:rsidRPr="00E33844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</w:t>
      </w:r>
      <w:proofErr w:type="spellStart"/>
      <w:r w:rsidR="0058030E" w:rsidRPr="00E33844">
        <w:rPr>
          <w:sz w:val="24"/>
          <w:szCs w:val="24"/>
        </w:rPr>
        <w:t>шт</w:t>
      </w:r>
      <w:proofErr w:type="spellEnd"/>
    </w:p>
    <w:p w14:paraId="510374A3" w14:textId="08A4833F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 xml:space="preserve">Паспорт изделия -1 </w:t>
      </w:r>
      <w:proofErr w:type="spellStart"/>
      <w:r w:rsidRPr="006428DC">
        <w:rPr>
          <w:sz w:val="24"/>
          <w:szCs w:val="24"/>
        </w:rPr>
        <w:t>шт</w:t>
      </w:r>
      <w:proofErr w:type="spellEnd"/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C2036"/>
    <w:rsid w:val="000C79E6"/>
    <w:rsid w:val="001C6F53"/>
    <w:rsid w:val="00205E7C"/>
    <w:rsid w:val="002077A8"/>
    <w:rsid w:val="00291509"/>
    <w:rsid w:val="002F60FD"/>
    <w:rsid w:val="0032114D"/>
    <w:rsid w:val="00352BB7"/>
    <w:rsid w:val="003D6287"/>
    <w:rsid w:val="004214A5"/>
    <w:rsid w:val="0044049E"/>
    <w:rsid w:val="00464DF5"/>
    <w:rsid w:val="0050685D"/>
    <w:rsid w:val="0058030E"/>
    <w:rsid w:val="006318BE"/>
    <w:rsid w:val="006428DC"/>
    <w:rsid w:val="006617EE"/>
    <w:rsid w:val="006A43B3"/>
    <w:rsid w:val="006E4636"/>
    <w:rsid w:val="00705ABB"/>
    <w:rsid w:val="007248A9"/>
    <w:rsid w:val="00776544"/>
    <w:rsid w:val="007F6B68"/>
    <w:rsid w:val="008617BC"/>
    <w:rsid w:val="008A239C"/>
    <w:rsid w:val="008F668B"/>
    <w:rsid w:val="009A19BF"/>
    <w:rsid w:val="009C3BBE"/>
    <w:rsid w:val="009E36A6"/>
    <w:rsid w:val="00AA6317"/>
    <w:rsid w:val="00AD7522"/>
    <w:rsid w:val="00B112BD"/>
    <w:rsid w:val="00B316DA"/>
    <w:rsid w:val="00B7006D"/>
    <w:rsid w:val="00BD6261"/>
    <w:rsid w:val="00C01E4E"/>
    <w:rsid w:val="00C62781"/>
    <w:rsid w:val="00C64AD2"/>
    <w:rsid w:val="00C8178B"/>
    <w:rsid w:val="00CB33F7"/>
    <w:rsid w:val="00CC3907"/>
    <w:rsid w:val="00CF160D"/>
    <w:rsid w:val="00D4700E"/>
    <w:rsid w:val="00D90281"/>
    <w:rsid w:val="00DB1BF5"/>
    <w:rsid w:val="00DC7AEF"/>
    <w:rsid w:val="00DF781E"/>
    <w:rsid w:val="00E21CD3"/>
    <w:rsid w:val="00E33844"/>
    <w:rsid w:val="00E361A1"/>
    <w:rsid w:val="00E5107D"/>
    <w:rsid w:val="00E75B38"/>
    <w:rsid w:val="00E97D2E"/>
    <w:rsid w:val="00EB6302"/>
    <w:rsid w:val="00EC1102"/>
    <w:rsid w:val="00EC75A4"/>
    <w:rsid w:val="00ED3028"/>
    <w:rsid w:val="00EE0093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16</cp:revision>
  <cp:lastPrinted>2017-09-21T07:53:00Z</cp:lastPrinted>
  <dcterms:created xsi:type="dcterms:W3CDTF">2021-07-01T05:41:00Z</dcterms:created>
  <dcterms:modified xsi:type="dcterms:W3CDTF">2022-04-11T08:48:00Z</dcterms:modified>
</cp:coreProperties>
</file>