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D5" w14:textId="77777777" w:rsidR="0058030E" w:rsidRPr="00E33844" w:rsidRDefault="0058030E" w:rsidP="006C5F97">
      <w:pPr>
        <w:pStyle w:val="a3"/>
        <w:spacing w:after="120"/>
        <w:jc w:val="center"/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Техническое задание</w:t>
      </w:r>
    </w:p>
    <w:p w14:paraId="09DB5224" w14:textId="1777505C" w:rsidR="005D7444" w:rsidRDefault="0058030E" w:rsidP="00C57ACE">
      <w:pPr>
        <w:pStyle w:val="a3"/>
        <w:jc w:val="center"/>
        <w:rPr>
          <w:sz w:val="24"/>
          <w:szCs w:val="24"/>
        </w:rPr>
      </w:pPr>
      <w:r w:rsidRPr="00E33844">
        <w:rPr>
          <w:sz w:val="24"/>
          <w:szCs w:val="24"/>
        </w:rPr>
        <w:t xml:space="preserve">Арт. </w:t>
      </w:r>
      <w:r w:rsidR="004634FE" w:rsidRPr="004634FE">
        <w:rPr>
          <w:sz w:val="24"/>
          <w:szCs w:val="24"/>
        </w:rPr>
        <w:t>10124-2S</w:t>
      </w:r>
    </w:p>
    <w:p w14:paraId="57528EB2" w14:textId="77777777" w:rsidR="004634FE" w:rsidRDefault="004634FE" w:rsidP="00C57ACE">
      <w:pPr>
        <w:pStyle w:val="a3"/>
        <w:jc w:val="center"/>
        <w:rPr>
          <w:sz w:val="24"/>
          <w:szCs w:val="24"/>
        </w:rPr>
      </w:pPr>
    </w:p>
    <w:p w14:paraId="7BC7F705" w14:textId="77777777" w:rsidR="00C57ACE" w:rsidRPr="00E33844" w:rsidRDefault="00C57ACE" w:rsidP="00C57ACE">
      <w:pPr>
        <w:pStyle w:val="a3"/>
        <w:jc w:val="center"/>
        <w:rPr>
          <w:b/>
          <w:sz w:val="24"/>
          <w:szCs w:val="24"/>
        </w:rPr>
      </w:pPr>
    </w:p>
    <w:p w14:paraId="31C8C04D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Наименование объекта закупки</w:t>
      </w:r>
    </w:p>
    <w:p w14:paraId="4E29A2C9" w14:textId="77777777" w:rsidR="006A7FAE" w:rsidRDefault="006A7FAE" w:rsidP="0058030E">
      <w:pPr>
        <w:rPr>
          <w:sz w:val="24"/>
          <w:szCs w:val="24"/>
        </w:rPr>
      </w:pPr>
      <w:r w:rsidRPr="006A7FAE">
        <w:rPr>
          <w:sz w:val="24"/>
          <w:szCs w:val="24"/>
        </w:rPr>
        <w:t>Чехол для переносных двухсекционных рамп</w:t>
      </w:r>
    </w:p>
    <w:p w14:paraId="1A2201E4" w14:textId="4E2074B2" w:rsidR="0058030E" w:rsidRPr="00E33844" w:rsidRDefault="0058030E" w:rsidP="0058030E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 xml:space="preserve">Цель закупки </w:t>
      </w:r>
      <w:r w:rsidRPr="00E33844">
        <w:rPr>
          <w:sz w:val="24"/>
          <w:szCs w:val="24"/>
        </w:rPr>
        <w:t xml:space="preserve"> </w:t>
      </w:r>
    </w:p>
    <w:p w14:paraId="3C2918AE" w14:textId="24A67AD8" w:rsidR="006C5F97" w:rsidRDefault="00EE1546" w:rsidP="0058030E">
      <w:pPr>
        <w:rPr>
          <w:sz w:val="24"/>
          <w:szCs w:val="24"/>
        </w:rPr>
      </w:pPr>
      <w:r>
        <w:rPr>
          <w:sz w:val="24"/>
          <w:szCs w:val="24"/>
        </w:rPr>
        <w:t xml:space="preserve">Транспортировка и хранение переносных рамп. </w:t>
      </w:r>
    </w:p>
    <w:p w14:paraId="6A81EACB" w14:textId="784CFA3E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8030E" w:rsidRPr="00E33844" w14:paraId="13EAABC3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15196868" w14:textId="1BEF6BD5" w:rsidR="0058030E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AC71E86" w14:textId="0CF85A40" w:rsidR="0058030E" w:rsidRPr="00E33844" w:rsidRDefault="000F6A30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</w:t>
            </w:r>
            <w:r w:rsidR="00750429">
              <w:rPr>
                <w:sz w:val="24"/>
                <w:szCs w:val="24"/>
              </w:rPr>
              <w:t>чехол</w:t>
            </w:r>
            <w:r w:rsidR="00E56C90">
              <w:rPr>
                <w:sz w:val="24"/>
                <w:szCs w:val="24"/>
              </w:rPr>
              <w:t xml:space="preserve">, </w:t>
            </w:r>
            <w:r w:rsidRPr="00E24E92">
              <w:rPr>
                <w:sz w:val="24"/>
                <w:szCs w:val="24"/>
              </w:rPr>
              <w:t>обеспечиваю</w:t>
            </w:r>
            <w:r w:rsidR="00E56C90">
              <w:rPr>
                <w:sz w:val="24"/>
                <w:szCs w:val="24"/>
              </w:rPr>
              <w:t>щ</w:t>
            </w:r>
            <w:r w:rsidR="00750429">
              <w:rPr>
                <w:sz w:val="24"/>
                <w:szCs w:val="24"/>
              </w:rPr>
              <w:t>ий</w:t>
            </w:r>
            <w:r w:rsidR="00E24E92" w:rsidRPr="00E24E92">
              <w:rPr>
                <w:sz w:val="24"/>
                <w:szCs w:val="24"/>
              </w:rPr>
              <w:t xml:space="preserve"> удобную транспортировку и хранение </w:t>
            </w:r>
            <w:r w:rsidR="00E56C90">
              <w:rPr>
                <w:sz w:val="24"/>
                <w:szCs w:val="24"/>
              </w:rPr>
              <w:t>переносных рамп</w:t>
            </w:r>
            <w:r w:rsidR="00750429">
              <w:rPr>
                <w:sz w:val="24"/>
                <w:szCs w:val="24"/>
              </w:rPr>
              <w:t>.</w:t>
            </w:r>
            <w:r w:rsidR="005D7444">
              <w:rPr>
                <w:sz w:val="24"/>
                <w:szCs w:val="24"/>
              </w:rPr>
              <w:t xml:space="preserve"> </w:t>
            </w:r>
            <w:r w:rsidR="004634FE">
              <w:rPr>
                <w:sz w:val="24"/>
                <w:szCs w:val="24"/>
              </w:rPr>
              <w:t>Изделие выполнено из высокопрочного, водонепроницаемого материала, чт</w:t>
            </w:r>
            <w:r w:rsidR="003F516D">
              <w:rPr>
                <w:sz w:val="24"/>
                <w:szCs w:val="24"/>
              </w:rPr>
              <w:t>о обеспечивает высокие эксплуатационные характеристики.</w:t>
            </w:r>
            <w:r w:rsidR="004634FE">
              <w:rPr>
                <w:sz w:val="24"/>
                <w:szCs w:val="24"/>
              </w:rPr>
              <w:t xml:space="preserve">  </w:t>
            </w:r>
          </w:p>
        </w:tc>
      </w:tr>
      <w:tr w:rsidR="00E33844" w:rsidRPr="00E33844" w14:paraId="360D3E4F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77176A85" w14:textId="3203F83F" w:rsidR="00E33844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марке </w:t>
            </w:r>
            <w:r w:rsidR="006B0F43">
              <w:rPr>
                <w:sz w:val="24"/>
                <w:szCs w:val="24"/>
              </w:rPr>
              <w:t>используемых материалов</w:t>
            </w:r>
          </w:p>
        </w:tc>
        <w:tc>
          <w:tcPr>
            <w:tcW w:w="6794" w:type="dxa"/>
            <w:shd w:val="clear" w:color="auto" w:fill="auto"/>
          </w:tcPr>
          <w:p w14:paraId="585E55C5" w14:textId="70E4047E" w:rsidR="00E33844" w:rsidRPr="00E33844" w:rsidRDefault="006A7FAE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высоких эксплуатационных характеристик и разрывных нагрузок, ч</w:t>
            </w:r>
            <w:r w:rsidR="009C088A">
              <w:rPr>
                <w:sz w:val="24"/>
                <w:szCs w:val="24"/>
              </w:rPr>
              <w:t>ехол долж</w:t>
            </w:r>
            <w:r w:rsidR="004A2453">
              <w:rPr>
                <w:sz w:val="24"/>
                <w:szCs w:val="24"/>
              </w:rPr>
              <w:t>ен</w:t>
            </w:r>
            <w:r w:rsidR="009C088A">
              <w:rPr>
                <w:sz w:val="24"/>
                <w:szCs w:val="24"/>
              </w:rPr>
              <w:t xml:space="preserve"> быть выполнен из </w:t>
            </w:r>
            <w:r w:rsidR="000B4E0C">
              <w:rPr>
                <w:sz w:val="24"/>
                <w:szCs w:val="24"/>
              </w:rPr>
              <w:t>высокопрочной нейлоновой ткани с ПВХ покрытием</w:t>
            </w:r>
            <w:r w:rsidR="00E56C90">
              <w:rPr>
                <w:sz w:val="24"/>
                <w:szCs w:val="24"/>
              </w:rPr>
              <w:t xml:space="preserve"> с изнаночной стороны.</w:t>
            </w:r>
            <w:r w:rsidR="0032114D">
              <w:rPr>
                <w:sz w:val="24"/>
                <w:szCs w:val="24"/>
              </w:rPr>
              <w:t xml:space="preserve"> </w:t>
            </w:r>
            <w:r w:rsidR="00750429">
              <w:rPr>
                <w:sz w:val="24"/>
                <w:szCs w:val="24"/>
              </w:rPr>
              <w:t xml:space="preserve">Для удобства </w:t>
            </w:r>
            <w:r w:rsidR="00B96969">
              <w:rPr>
                <w:sz w:val="24"/>
                <w:szCs w:val="24"/>
              </w:rPr>
              <w:t xml:space="preserve">при эксплуатации, </w:t>
            </w:r>
            <w:r w:rsidR="00750429">
              <w:rPr>
                <w:sz w:val="24"/>
                <w:szCs w:val="24"/>
              </w:rPr>
              <w:t>чехол должен быть оснащен ручками. С лицевой стороны долж</w:t>
            </w:r>
            <w:r w:rsidR="00E50B31">
              <w:rPr>
                <w:sz w:val="24"/>
                <w:szCs w:val="24"/>
              </w:rPr>
              <w:t>е</w:t>
            </w:r>
            <w:r w:rsidR="00750429">
              <w:rPr>
                <w:sz w:val="24"/>
                <w:szCs w:val="24"/>
              </w:rPr>
              <w:t>н быть нанесен</w:t>
            </w:r>
            <w:r w:rsidR="00E50B31">
              <w:rPr>
                <w:sz w:val="24"/>
                <w:szCs w:val="24"/>
              </w:rPr>
              <w:t xml:space="preserve"> </w:t>
            </w:r>
            <w:r w:rsidR="00B96969">
              <w:rPr>
                <w:sz w:val="24"/>
                <w:szCs w:val="24"/>
              </w:rPr>
              <w:t>логотип компании «Вертикаль».</w:t>
            </w:r>
            <w:r w:rsidR="0032114D"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58030E" w:rsidRPr="00E33844" w14:paraId="436E8536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13E3A98D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1FEC3308" w14:textId="699A032A" w:rsidR="000B4E0C" w:rsidRPr="00E33844" w:rsidRDefault="000B4E0C" w:rsidP="00EA1459">
            <w:pPr>
              <w:rPr>
                <w:sz w:val="24"/>
                <w:szCs w:val="24"/>
              </w:rPr>
            </w:pPr>
            <w:r w:rsidRPr="0062525D">
              <w:rPr>
                <w:sz w:val="24"/>
                <w:szCs w:val="24"/>
              </w:rPr>
              <w:t xml:space="preserve">Размеры чехла должны быть не менее </w:t>
            </w:r>
            <w:r w:rsidR="006A7FAE">
              <w:rPr>
                <w:sz w:val="24"/>
                <w:szCs w:val="24"/>
              </w:rPr>
              <w:t>30</w:t>
            </w:r>
            <w:r w:rsidRPr="0062525D">
              <w:rPr>
                <w:sz w:val="24"/>
                <w:szCs w:val="24"/>
              </w:rPr>
              <w:t xml:space="preserve">0мм по высоте, не менее </w:t>
            </w:r>
            <w:r w:rsidR="006A7FAE">
              <w:rPr>
                <w:sz w:val="24"/>
                <w:szCs w:val="24"/>
              </w:rPr>
              <w:t>14</w:t>
            </w:r>
            <w:r w:rsidRPr="0062525D">
              <w:rPr>
                <w:sz w:val="24"/>
                <w:szCs w:val="24"/>
              </w:rPr>
              <w:t xml:space="preserve">00мм по ширине и не менее </w:t>
            </w:r>
            <w:r w:rsidR="006A7FAE">
              <w:rPr>
                <w:sz w:val="24"/>
                <w:szCs w:val="24"/>
              </w:rPr>
              <w:t>1</w:t>
            </w:r>
            <w:r w:rsidRPr="0062525D">
              <w:rPr>
                <w:sz w:val="24"/>
                <w:szCs w:val="24"/>
              </w:rPr>
              <w:t>00мм по глубине.</w:t>
            </w:r>
          </w:p>
        </w:tc>
      </w:tr>
      <w:tr w:rsidR="0058030E" w:rsidRPr="00E33844" w14:paraId="1DF2D43C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2E3AACE" w14:textId="1393E15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31C40E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E33844" w14:paraId="0FEF408D" w14:textId="77777777" w:rsidTr="009C088A">
        <w:trPr>
          <w:trHeight w:val="8"/>
        </w:trPr>
        <w:tc>
          <w:tcPr>
            <w:tcW w:w="2982" w:type="dxa"/>
            <w:shd w:val="clear" w:color="auto" w:fill="auto"/>
          </w:tcPr>
          <w:p w14:paraId="22C6B4F2" w14:textId="18D42165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C186BE0" w14:textId="3805006B" w:rsidR="0058030E" w:rsidRPr="00E33844" w:rsidRDefault="00C8178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030E" w:rsidRPr="00E33844">
              <w:rPr>
                <w:sz w:val="24"/>
                <w:szCs w:val="24"/>
              </w:rPr>
              <w:t>е установлены</w:t>
            </w:r>
          </w:p>
        </w:tc>
      </w:tr>
      <w:tr w:rsidR="0058030E" w:rsidRPr="00E33844" w14:paraId="453E56FE" w14:textId="77777777" w:rsidTr="009C088A">
        <w:trPr>
          <w:trHeight w:val="124"/>
        </w:trPr>
        <w:tc>
          <w:tcPr>
            <w:tcW w:w="2982" w:type="dxa"/>
            <w:shd w:val="clear" w:color="auto" w:fill="auto"/>
          </w:tcPr>
          <w:p w14:paraId="630E1129" w14:textId="1D11D7F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CDF8001" w14:textId="5096E204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3B2B6DF" w14:textId="2EAB045F" w:rsidR="005D7444" w:rsidRDefault="005D7444" w:rsidP="00E33844">
      <w:pPr>
        <w:rPr>
          <w:b/>
          <w:sz w:val="24"/>
          <w:szCs w:val="24"/>
        </w:rPr>
      </w:pPr>
    </w:p>
    <w:p w14:paraId="71D3700C" w14:textId="577E7DC2" w:rsidR="003F516D" w:rsidRDefault="003F516D" w:rsidP="00E33844">
      <w:pPr>
        <w:rPr>
          <w:b/>
          <w:sz w:val="24"/>
          <w:szCs w:val="24"/>
        </w:rPr>
      </w:pPr>
    </w:p>
    <w:p w14:paraId="2AAB6FFE" w14:textId="0DF42810" w:rsidR="003F516D" w:rsidRDefault="003F516D" w:rsidP="00E33844">
      <w:pPr>
        <w:rPr>
          <w:b/>
          <w:sz w:val="24"/>
          <w:szCs w:val="24"/>
        </w:rPr>
      </w:pPr>
    </w:p>
    <w:p w14:paraId="6AB1978C" w14:textId="3A0FB65E" w:rsidR="003F516D" w:rsidRDefault="003F516D" w:rsidP="00E33844">
      <w:pPr>
        <w:rPr>
          <w:b/>
          <w:sz w:val="24"/>
          <w:szCs w:val="24"/>
        </w:rPr>
      </w:pPr>
    </w:p>
    <w:p w14:paraId="07D40C31" w14:textId="77777777" w:rsidR="003F516D" w:rsidRDefault="003F516D" w:rsidP="00E33844">
      <w:pPr>
        <w:rPr>
          <w:b/>
          <w:sz w:val="24"/>
          <w:szCs w:val="24"/>
        </w:rPr>
      </w:pPr>
    </w:p>
    <w:p w14:paraId="039C23B2" w14:textId="6023AD0D" w:rsidR="0058030E" w:rsidRPr="00E33844" w:rsidRDefault="0058030E" w:rsidP="00E33844">
      <w:pPr>
        <w:rPr>
          <w:sz w:val="24"/>
          <w:szCs w:val="24"/>
        </w:rPr>
      </w:pPr>
      <w:r w:rsidRPr="00E33844">
        <w:rPr>
          <w:b/>
          <w:sz w:val="24"/>
          <w:szCs w:val="24"/>
        </w:rPr>
        <w:lastRenderedPageBreak/>
        <w:t>Комплектация</w:t>
      </w:r>
    </w:p>
    <w:p w14:paraId="10E13035" w14:textId="2681DD1E" w:rsidR="00ED3028" w:rsidRDefault="006A7FAE" w:rsidP="00E33844">
      <w:pPr>
        <w:rPr>
          <w:sz w:val="24"/>
          <w:szCs w:val="24"/>
        </w:rPr>
      </w:pPr>
      <w:r w:rsidRPr="006A7FAE">
        <w:rPr>
          <w:sz w:val="24"/>
          <w:szCs w:val="24"/>
        </w:rPr>
        <w:t>Чехол для переносных двухсекционных рамп</w:t>
      </w:r>
      <w:r>
        <w:rPr>
          <w:sz w:val="24"/>
          <w:szCs w:val="24"/>
        </w:rPr>
        <w:t xml:space="preserve"> </w:t>
      </w:r>
      <w:r w:rsidR="00ED3028" w:rsidRPr="00E33844">
        <w:rPr>
          <w:sz w:val="24"/>
          <w:szCs w:val="24"/>
        </w:rPr>
        <w:t>– 1 шт</w:t>
      </w:r>
      <w:r w:rsidR="005B6857">
        <w:rPr>
          <w:sz w:val="24"/>
          <w:szCs w:val="24"/>
        </w:rPr>
        <w:t>.</w:t>
      </w:r>
    </w:p>
    <w:p w14:paraId="510374A3" w14:textId="4204826A" w:rsidR="006428DC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>Паспорт изделия -1 шт</w:t>
      </w:r>
      <w:r w:rsidR="005B6857">
        <w:rPr>
          <w:sz w:val="24"/>
          <w:szCs w:val="24"/>
        </w:rPr>
        <w:t>.</w:t>
      </w:r>
    </w:p>
    <w:p w14:paraId="2A03169B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Сроки</w:t>
      </w:r>
    </w:p>
    <w:p w14:paraId="5386F85F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Поставка до ХХ.ХХ.20ХХ</w:t>
      </w:r>
    </w:p>
    <w:p w14:paraId="7BF339F6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Гарантия качества</w:t>
      </w:r>
    </w:p>
    <w:p w14:paraId="3D03905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Гарантийные обязательства не менее 2 х лет</w:t>
      </w:r>
    </w:p>
    <w:p w14:paraId="2988E2A9" w14:textId="420BE3FD" w:rsidR="00ED3028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Особые условия</w:t>
      </w:r>
    </w:p>
    <w:p w14:paraId="036C2C43" w14:textId="77777777" w:rsidR="00F75E3B" w:rsidRPr="00E33844" w:rsidRDefault="00F75E3B">
      <w:pPr>
        <w:rPr>
          <w:sz w:val="24"/>
          <w:szCs w:val="24"/>
        </w:rPr>
      </w:pPr>
    </w:p>
    <w:sectPr w:rsidR="00F75E3B" w:rsidRPr="00E338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3FFC" w14:textId="77777777" w:rsidR="00BE798D" w:rsidRDefault="00BE798D" w:rsidP="00EA1459">
      <w:pPr>
        <w:spacing w:after="0" w:line="240" w:lineRule="auto"/>
      </w:pPr>
      <w:r>
        <w:separator/>
      </w:r>
    </w:p>
  </w:endnote>
  <w:endnote w:type="continuationSeparator" w:id="0">
    <w:p w14:paraId="2F5A31DF" w14:textId="77777777" w:rsidR="00BE798D" w:rsidRDefault="00BE798D" w:rsidP="00E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79975"/>
      <w:docPartObj>
        <w:docPartGallery w:val="Page Numbers (Bottom of Page)"/>
        <w:docPartUnique/>
      </w:docPartObj>
    </w:sdtPr>
    <w:sdtEndPr/>
    <w:sdtContent>
      <w:p w14:paraId="7ADD06CF" w14:textId="1F85628D" w:rsidR="00EA1459" w:rsidRDefault="00EA14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A74A5" w14:textId="77777777" w:rsidR="00EA1459" w:rsidRDefault="00EA1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D031" w14:textId="77777777" w:rsidR="00BE798D" w:rsidRDefault="00BE798D" w:rsidP="00EA1459">
      <w:pPr>
        <w:spacing w:after="0" w:line="240" w:lineRule="auto"/>
      </w:pPr>
      <w:r>
        <w:separator/>
      </w:r>
    </w:p>
  </w:footnote>
  <w:footnote w:type="continuationSeparator" w:id="0">
    <w:p w14:paraId="18A46241" w14:textId="77777777" w:rsidR="00BE798D" w:rsidRDefault="00BE798D" w:rsidP="00EA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1611E"/>
    <w:rsid w:val="000B4E0C"/>
    <w:rsid w:val="000C2036"/>
    <w:rsid w:val="000C79E6"/>
    <w:rsid w:val="000D79B1"/>
    <w:rsid w:val="000F15B1"/>
    <w:rsid w:val="000F6A30"/>
    <w:rsid w:val="001C6F53"/>
    <w:rsid w:val="00205E7C"/>
    <w:rsid w:val="002077A8"/>
    <w:rsid w:val="002721E8"/>
    <w:rsid w:val="00291509"/>
    <w:rsid w:val="002F60FD"/>
    <w:rsid w:val="0032114D"/>
    <w:rsid w:val="00331E43"/>
    <w:rsid w:val="00352BB7"/>
    <w:rsid w:val="00377668"/>
    <w:rsid w:val="00394B4E"/>
    <w:rsid w:val="003B0667"/>
    <w:rsid w:val="003C2465"/>
    <w:rsid w:val="003D6287"/>
    <w:rsid w:val="003F516D"/>
    <w:rsid w:val="004214A5"/>
    <w:rsid w:val="0044049E"/>
    <w:rsid w:val="00445198"/>
    <w:rsid w:val="004634FE"/>
    <w:rsid w:val="00464DF5"/>
    <w:rsid w:val="00475C7F"/>
    <w:rsid w:val="0047601A"/>
    <w:rsid w:val="00484FD6"/>
    <w:rsid w:val="00486792"/>
    <w:rsid w:val="004A2453"/>
    <w:rsid w:val="00501D86"/>
    <w:rsid w:val="0050685D"/>
    <w:rsid w:val="0058030E"/>
    <w:rsid w:val="005B6857"/>
    <w:rsid w:val="005D7444"/>
    <w:rsid w:val="005F6C4B"/>
    <w:rsid w:val="00611CCB"/>
    <w:rsid w:val="0062525D"/>
    <w:rsid w:val="006318BE"/>
    <w:rsid w:val="006428DC"/>
    <w:rsid w:val="006A2382"/>
    <w:rsid w:val="006A41DF"/>
    <w:rsid w:val="006A43B3"/>
    <w:rsid w:val="006A7FAE"/>
    <w:rsid w:val="006B0F43"/>
    <w:rsid w:val="006C5F97"/>
    <w:rsid w:val="006E4636"/>
    <w:rsid w:val="00705ABB"/>
    <w:rsid w:val="00710134"/>
    <w:rsid w:val="007248A9"/>
    <w:rsid w:val="00750429"/>
    <w:rsid w:val="00776544"/>
    <w:rsid w:val="007815E4"/>
    <w:rsid w:val="007B2A8A"/>
    <w:rsid w:val="007B488F"/>
    <w:rsid w:val="007C7E06"/>
    <w:rsid w:val="007F057B"/>
    <w:rsid w:val="007F6B68"/>
    <w:rsid w:val="008617BC"/>
    <w:rsid w:val="0089299D"/>
    <w:rsid w:val="008A239C"/>
    <w:rsid w:val="008F0D0A"/>
    <w:rsid w:val="008F668B"/>
    <w:rsid w:val="00922EE5"/>
    <w:rsid w:val="00924859"/>
    <w:rsid w:val="00983262"/>
    <w:rsid w:val="009A19BF"/>
    <w:rsid w:val="009C088A"/>
    <w:rsid w:val="009C3BBE"/>
    <w:rsid w:val="009D74DD"/>
    <w:rsid w:val="009E36A6"/>
    <w:rsid w:val="00A54F54"/>
    <w:rsid w:val="00A64F80"/>
    <w:rsid w:val="00AA6317"/>
    <w:rsid w:val="00AD7522"/>
    <w:rsid w:val="00B112BD"/>
    <w:rsid w:val="00B316DA"/>
    <w:rsid w:val="00B7006D"/>
    <w:rsid w:val="00B96969"/>
    <w:rsid w:val="00BD6261"/>
    <w:rsid w:val="00BE798D"/>
    <w:rsid w:val="00C01E4E"/>
    <w:rsid w:val="00C57ACE"/>
    <w:rsid w:val="00C62781"/>
    <w:rsid w:val="00C64AD2"/>
    <w:rsid w:val="00C8178B"/>
    <w:rsid w:val="00CB33F7"/>
    <w:rsid w:val="00CC3907"/>
    <w:rsid w:val="00CF160D"/>
    <w:rsid w:val="00D32190"/>
    <w:rsid w:val="00D4700E"/>
    <w:rsid w:val="00D90281"/>
    <w:rsid w:val="00DB1BF5"/>
    <w:rsid w:val="00DC7AEF"/>
    <w:rsid w:val="00DF781E"/>
    <w:rsid w:val="00E21CD3"/>
    <w:rsid w:val="00E24E92"/>
    <w:rsid w:val="00E33844"/>
    <w:rsid w:val="00E361A1"/>
    <w:rsid w:val="00E50B31"/>
    <w:rsid w:val="00E5107D"/>
    <w:rsid w:val="00E56C90"/>
    <w:rsid w:val="00E576F6"/>
    <w:rsid w:val="00E75B38"/>
    <w:rsid w:val="00E97D2E"/>
    <w:rsid w:val="00EA1459"/>
    <w:rsid w:val="00EA5C29"/>
    <w:rsid w:val="00EB1342"/>
    <w:rsid w:val="00EB6302"/>
    <w:rsid w:val="00EC1102"/>
    <w:rsid w:val="00EC75A4"/>
    <w:rsid w:val="00ED3028"/>
    <w:rsid w:val="00EE1546"/>
    <w:rsid w:val="00F5539C"/>
    <w:rsid w:val="00F75E3B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E58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45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459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8F0D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0D0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0D0A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0D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0D0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4</cp:revision>
  <cp:lastPrinted>2017-09-21T07:53:00Z</cp:lastPrinted>
  <dcterms:created xsi:type="dcterms:W3CDTF">2022-08-17T05:54:00Z</dcterms:created>
  <dcterms:modified xsi:type="dcterms:W3CDTF">2022-08-17T07:13:00Z</dcterms:modified>
</cp:coreProperties>
</file>