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 w:rsidP="005C0AA1">
      <w:pPr>
        <w:pStyle w:val="a7"/>
        <w:spacing w:after="120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7DC8155B" w14:textId="41F6EB58" w:rsidR="002D7B65" w:rsidRDefault="00525B6A" w:rsidP="005C0AA1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5C0AA1" w:rsidRPr="005C0AA1">
        <w:rPr>
          <w:sz w:val="24"/>
          <w:szCs w:val="24"/>
        </w:rPr>
        <w:t>85010-GR-400</w:t>
      </w:r>
    </w:p>
    <w:p w14:paraId="38AF5B8C" w14:textId="77777777" w:rsidR="005C0AA1" w:rsidRPr="003D0CA6" w:rsidRDefault="005C0AA1" w:rsidP="005C0AA1">
      <w:pPr>
        <w:pStyle w:val="a7"/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2A4DF98B" w14:textId="77777777" w:rsidR="005C0AA1" w:rsidRDefault="005C0AA1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5C0AA1">
        <w:rPr>
          <w:rFonts w:cs="Calibri"/>
          <w:color w:val="000000"/>
          <w:sz w:val="24"/>
          <w:szCs w:val="24"/>
          <w:shd w:val="clear" w:color="auto" w:fill="FFFFFF"/>
        </w:rPr>
        <w:t>Поручень опорный для ванны, туалета, из нержавеющей стали с ПВХ накладкой, (готовое решение)</w:t>
      </w:r>
    </w:p>
    <w:p w14:paraId="3965D02E" w14:textId="383026D1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3D0CA6" w14:paraId="7BE51E6C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188304ED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 xml:space="preserve"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</w:t>
            </w:r>
            <w:r w:rsidR="005E083C" w:rsidRPr="005E083C">
              <w:rPr>
                <w:rFonts w:cs="Calibri"/>
                <w:sz w:val="24"/>
                <w:szCs w:val="24"/>
              </w:rPr>
              <w:t xml:space="preserve">Поручень изготавливается из двух долговечных материалов - нержавеющей стали марки AISI 304 и эстетичного ПВХ пластика, что повышает его эксплуатационные характеристики и уровень травмобезопасности. </w:t>
            </w:r>
            <w:r w:rsidR="00BD40CC">
              <w:rPr>
                <w:rFonts w:cs="Calibri"/>
                <w:sz w:val="24"/>
                <w:szCs w:val="24"/>
              </w:rPr>
              <w:t xml:space="preserve">Рекомендован для </w:t>
            </w:r>
            <w:r w:rsidR="00BD40CC" w:rsidRPr="00BD40CC">
              <w:rPr>
                <w:rFonts w:cs="Calibri"/>
                <w:sz w:val="24"/>
                <w:szCs w:val="24"/>
              </w:rPr>
              <w:t>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5ACBE8C3" w:rsidR="007E5E7C" w:rsidRPr="003D0CA6" w:rsidRDefault="003A1856" w:rsidP="003E2B83">
            <w:pPr>
              <w:rPr>
                <w:sz w:val="24"/>
                <w:szCs w:val="24"/>
              </w:rPr>
            </w:pPr>
            <w:r w:rsidRPr="003A1856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00DBC8FA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5A3882" w:rsidRPr="005A388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232A18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477FCB9F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3A1856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 xml:space="preserve">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>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13CFD">
              <w:rPr>
                <w:rFonts w:eastAsia="Times New Roman" w:cs="Calibri"/>
                <w:sz w:val="24"/>
                <w:szCs w:val="24"/>
              </w:rPr>
              <w:t>2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122DEF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380EBA">
              <w:rPr>
                <w:rFonts w:eastAsia="Times New Roman" w:cs="Calibri"/>
                <w:sz w:val="24"/>
                <w:szCs w:val="24"/>
              </w:rPr>
              <w:t>2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249395DA" w:rsidR="002D7B65" w:rsidRPr="003A1856" w:rsidRDefault="00D474AF" w:rsidP="003A185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3C12F9F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84F2E" w:rsidRPr="00584F2E">
              <w:rPr>
                <w:rFonts w:eastAsia="Times New Roman" w:cs="Calibri"/>
                <w:sz w:val="24"/>
                <w:szCs w:val="24"/>
              </w:rPr>
              <w:t xml:space="preserve">глубина не менее </w:t>
            </w:r>
            <w:r w:rsidR="00FF277E">
              <w:rPr>
                <w:rFonts w:eastAsia="Times New Roman" w:cs="Calibri"/>
                <w:sz w:val="24"/>
                <w:szCs w:val="24"/>
              </w:rPr>
              <w:t>12</w:t>
            </w:r>
            <w:r w:rsidR="005C0AA1">
              <w:rPr>
                <w:rFonts w:eastAsia="Times New Roman" w:cs="Calibri"/>
                <w:sz w:val="24"/>
                <w:szCs w:val="24"/>
              </w:rPr>
              <w:t>0</w:t>
            </w:r>
            <w:r w:rsidR="00584F2E" w:rsidRPr="00584F2E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84F2E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5C0AA1">
              <w:rPr>
                <w:rFonts w:eastAsia="Times New Roman" w:cs="Calibri"/>
                <w:sz w:val="24"/>
                <w:szCs w:val="24"/>
              </w:rPr>
              <w:t>4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0C326682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837BEF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26514D56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3A1856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1FA7848C" w:rsidR="00512FE5" w:rsidRPr="003D0CA6" w:rsidRDefault="00525B6A" w:rsidP="005A3882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3х крепежных отверстий</w:t>
            </w:r>
            <w:r w:rsidR="00F3747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диаметром не менее 6</w:t>
            </w:r>
            <w:r w:rsidR="003875A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мм </w:t>
            </w:r>
            <w:r w:rsidR="003875AE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0FA14276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5C0AA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6FABD2AF" w:rsidR="003D0CA6" w:rsidRPr="003D0CA6" w:rsidRDefault="003875AE" w:rsidP="003D0CA6">
      <w:pPr>
        <w:rPr>
          <w:bCs/>
          <w:sz w:val="24"/>
          <w:szCs w:val="24"/>
        </w:rPr>
      </w:pPr>
      <w:r w:rsidRPr="003875AE">
        <w:rPr>
          <w:bCs/>
          <w:sz w:val="24"/>
          <w:szCs w:val="24"/>
        </w:rPr>
        <w:t>Поручень опорный для ванны, туалета, из нержавеющей стали с ПВХ накладкой, (готовое решение)</w:t>
      </w:r>
      <w:r w:rsidR="00D46EC9"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13CFD"/>
    <w:rsid w:val="000B4CDC"/>
    <w:rsid w:val="000F320B"/>
    <w:rsid w:val="001203BC"/>
    <w:rsid w:val="00122DEF"/>
    <w:rsid w:val="001F40E0"/>
    <w:rsid w:val="00232A18"/>
    <w:rsid w:val="002A2321"/>
    <w:rsid w:val="002C614C"/>
    <w:rsid w:val="002D7B65"/>
    <w:rsid w:val="00366495"/>
    <w:rsid w:val="00380EBA"/>
    <w:rsid w:val="003875AE"/>
    <w:rsid w:val="003A1856"/>
    <w:rsid w:val="003D0CA6"/>
    <w:rsid w:val="003E2B83"/>
    <w:rsid w:val="00424038"/>
    <w:rsid w:val="00452901"/>
    <w:rsid w:val="005022CD"/>
    <w:rsid w:val="00512FE5"/>
    <w:rsid w:val="005160CA"/>
    <w:rsid w:val="00525B6A"/>
    <w:rsid w:val="005551E3"/>
    <w:rsid w:val="00584F2E"/>
    <w:rsid w:val="00586793"/>
    <w:rsid w:val="005A3882"/>
    <w:rsid w:val="005C0AA1"/>
    <w:rsid w:val="005E083C"/>
    <w:rsid w:val="006F524C"/>
    <w:rsid w:val="007463B6"/>
    <w:rsid w:val="00764759"/>
    <w:rsid w:val="007E5E7C"/>
    <w:rsid w:val="00804825"/>
    <w:rsid w:val="008117FA"/>
    <w:rsid w:val="00816C1A"/>
    <w:rsid w:val="00837BEF"/>
    <w:rsid w:val="009723EB"/>
    <w:rsid w:val="00975268"/>
    <w:rsid w:val="009753F5"/>
    <w:rsid w:val="0099176E"/>
    <w:rsid w:val="009F7B0B"/>
    <w:rsid w:val="00A12F3D"/>
    <w:rsid w:val="00B31373"/>
    <w:rsid w:val="00BD40CC"/>
    <w:rsid w:val="00C06D15"/>
    <w:rsid w:val="00D0399E"/>
    <w:rsid w:val="00D46EC9"/>
    <w:rsid w:val="00D474AF"/>
    <w:rsid w:val="00D6032D"/>
    <w:rsid w:val="00D642C6"/>
    <w:rsid w:val="00E453F3"/>
    <w:rsid w:val="00F049C3"/>
    <w:rsid w:val="00F3747E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2017-07-21T17:37:00Z</cp:lastPrinted>
  <dcterms:created xsi:type="dcterms:W3CDTF">2022-04-28T07:27:00Z</dcterms:created>
  <dcterms:modified xsi:type="dcterms:W3CDTF">2022-12-26T05:35:00Z</dcterms:modified>
  <dc:language>ru-RU</dc:language>
</cp:coreProperties>
</file>