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496" w14:textId="77777777" w:rsidR="00ED6DE4" w:rsidRPr="00C63133" w:rsidRDefault="00ED6DE4" w:rsidP="00C63133">
      <w:pPr>
        <w:pStyle w:val="a3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C63133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32F8F213" w14:textId="77777777" w:rsidR="00ED6DE4" w:rsidRPr="00C63133" w:rsidRDefault="00ED6DE4" w:rsidP="00C63133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C6313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EC456A" w:rsidRPr="00C63133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  <w:r w:rsidR="003E74DA" w:rsidRPr="00C63133">
        <w:rPr>
          <w:rFonts w:asciiTheme="minorHAnsi" w:hAnsiTheme="minorHAnsi" w:cstheme="minorHAnsi"/>
          <w:sz w:val="24"/>
          <w:szCs w:val="24"/>
        </w:rPr>
        <w:t>10272</w:t>
      </w:r>
    </w:p>
    <w:p w14:paraId="136B85BE" w14:textId="77777777" w:rsidR="00ED6DE4" w:rsidRPr="00C63133" w:rsidRDefault="00ED6DE4" w:rsidP="00C6313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F67E67" w14:textId="77777777" w:rsidR="00ED6DE4" w:rsidRPr="00C63133" w:rsidRDefault="00ED6DE4" w:rsidP="00C6313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C63133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15BE79E" w14:textId="49A05338" w:rsidR="003E74DA" w:rsidRDefault="003E74DA" w:rsidP="00C63133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C63133">
        <w:rPr>
          <w:rFonts w:asciiTheme="minorHAnsi" w:hAnsiTheme="minorHAnsi" w:cstheme="minorHAnsi"/>
          <w:b w:val="0"/>
          <w:sz w:val="24"/>
          <w:szCs w:val="24"/>
        </w:rPr>
        <w:t>Усилитель сигнала 2х канальной системы вызова УС-2</w:t>
      </w:r>
    </w:p>
    <w:p w14:paraId="26A557B3" w14:textId="77777777" w:rsidR="00C63133" w:rsidRPr="00C63133" w:rsidRDefault="00C63133" w:rsidP="00C63133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2DAE870A" w14:textId="30222507" w:rsidR="00C63133" w:rsidRDefault="00C63133" w:rsidP="00C63133">
      <w:pPr>
        <w:pStyle w:val="1"/>
        <w:spacing w:before="0" w:beforeAutospacing="0" w:after="120" w:afterAutospacing="0" w:line="276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C63133">
        <w:rPr>
          <w:rFonts w:asciiTheme="minorHAnsi" w:hAnsiTheme="minorHAnsi" w:cstheme="minorHAnsi"/>
          <w:bCs w:val="0"/>
          <w:sz w:val="24"/>
          <w:szCs w:val="24"/>
        </w:rPr>
        <w:t>Цель закупки</w:t>
      </w:r>
    </w:p>
    <w:p w14:paraId="28F33D75" w14:textId="192DDBE9" w:rsidR="00C63133" w:rsidRPr="00C63133" w:rsidRDefault="00C63133" w:rsidP="00C63133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C63133">
        <w:rPr>
          <w:rFonts w:asciiTheme="minorHAnsi" w:hAnsiTheme="minorHAnsi" w:cstheme="minorHAnsi"/>
          <w:b w:val="0"/>
          <w:sz w:val="24"/>
          <w:szCs w:val="24"/>
        </w:rPr>
        <w:t>Увеличение радиуса действия системы вызова помощи.</w:t>
      </w:r>
    </w:p>
    <w:p w14:paraId="183F25F8" w14:textId="77777777" w:rsidR="00C63133" w:rsidRPr="00C63133" w:rsidRDefault="00C63133" w:rsidP="00C63133">
      <w:pPr>
        <w:pStyle w:val="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1B1D719C" w14:textId="4120AAFB" w:rsidR="00150466" w:rsidRPr="00C63133" w:rsidRDefault="00C63133" w:rsidP="00C63133">
      <w:pPr>
        <w:pStyle w:val="1"/>
        <w:spacing w:before="0" w:beforeAutospacing="0" w:after="120" w:afterAutospacing="0" w:line="276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C63133">
        <w:rPr>
          <w:rFonts w:asciiTheme="minorHAnsi" w:hAnsiTheme="minorHAnsi" w:cstheme="minorHAnsi"/>
          <w:bCs w:val="0"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2"/>
      </w:tblGrid>
      <w:tr w:rsidR="00CD5008" w:rsidRPr="00C63133" w14:paraId="61E905B1" w14:textId="77777777" w:rsidTr="00C63133">
        <w:tc>
          <w:tcPr>
            <w:tcW w:w="2982" w:type="dxa"/>
            <w:shd w:val="clear" w:color="auto" w:fill="auto"/>
          </w:tcPr>
          <w:p w14:paraId="539C3C92" w14:textId="77777777" w:rsidR="00CD5008" w:rsidRPr="00C63133" w:rsidRDefault="00D856E2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63" w:type="dxa"/>
            <w:shd w:val="clear" w:color="auto" w:fill="auto"/>
          </w:tcPr>
          <w:p w14:paraId="2BCC9125" w14:textId="77777777" w:rsidR="00CD5008" w:rsidRPr="00C63133" w:rsidRDefault="00A714EA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электронное устройство, в цельном защитном пластиковом корпусе, оборудованное двумя внешними антеннами, предназначенное для усиления радиосигнала исходящего от кнопок вызова помощи, с целью увеличения дистанции управления системой.</w:t>
            </w:r>
          </w:p>
        </w:tc>
      </w:tr>
      <w:tr w:rsidR="0088007F" w:rsidRPr="00C63133" w14:paraId="38696A3B" w14:textId="77777777" w:rsidTr="00C63133">
        <w:tc>
          <w:tcPr>
            <w:tcW w:w="2982" w:type="dxa"/>
            <w:shd w:val="clear" w:color="auto" w:fill="auto"/>
          </w:tcPr>
          <w:p w14:paraId="2969DD7D" w14:textId="77777777" w:rsidR="0088007F" w:rsidRPr="00C63133" w:rsidRDefault="00D856E2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6363" w:type="dxa"/>
            <w:shd w:val="clear" w:color="auto" w:fill="auto"/>
          </w:tcPr>
          <w:p w14:paraId="5D62D961" w14:textId="77777777" w:rsidR="0088007F" w:rsidRPr="00C63133" w:rsidRDefault="003E74DA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Изделие должно быть выполнено в пластиковом корпусе из </w:t>
            </w:r>
            <w:r w:rsidRPr="00C6313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ABS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093D" w:rsidRPr="00C63133">
              <w:rPr>
                <w:rFonts w:asciiTheme="minorHAnsi" w:hAnsiTheme="minorHAnsi" w:cstheme="minorHAnsi"/>
                <w:sz w:val="24"/>
                <w:szCs w:val="24"/>
              </w:rPr>
              <w:t>пластика</w:t>
            </w:r>
            <w:r w:rsidR="002336AB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серого цвета</w:t>
            </w:r>
            <w:r w:rsidR="00CB093D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A714EA" w:rsidRPr="00C63133">
              <w:rPr>
                <w:rFonts w:asciiTheme="minorHAnsi" w:hAnsiTheme="minorHAnsi" w:cstheme="minorHAnsi"/>
                <w:sz w:val="24"/>
                <w:szCs w:val="24"/>
              </w:rPr>
              <w:t>С целью коммутации устройства с системой</w:t>
            </w:r>
            <w:r w:rsidR="00CB093D" w:rsidRPr="00C63133">
              <w:rPr>
                <w:rFonts w:asciiTheme="minorHAnsi" w:hAnsiTheme="minorHAnsi" w:cstheme="minorHAnsi"/>
                <w:sz w:val="24"/>
                <w:szCs w:val="24"/>
              </w:rPr>
              <w:t>, корпус изделия должен быть разборным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, крышка соединяется с корпусом посредством 4х винтов</w:t>
            </w:r>
            <w:r w:rsidR="00CB093D" w:rsidRPr="00C6313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компактной транспортировки, антенны изделия </w:t>
            </w:r>
            <w:r w:rsidR="00A714EA" w:rsidRPr="00C63133">
              <w:rPr>
                <w:rFonts w:asciiTheme="minorHAnsi" w:hAnsiTheme="minorHAnsi" w:cstheme="minorHAnsi"/>
                <w:sz w:val="24"/>
                <w:szCs w:val="24"/>
              </w:rPr>
              <w:t>должны быть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съёмными на резьбовых соединениях.</w:t>
            </w:r>
          </w:p>
          <w:p w14:paraId="343A3754" w14:textId="77777777" w:rsidR="00D73FC3" w:rsidRPr="00C63133" w:rsidRDefault="00D73FC3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Класс защиты изделия должен быть не ниже IР56.</w:t>
            </w:r>
          </w:p>
        </w:tc>
      </w:tr>
      <w:tr w:rsidR="00CD5008" w:rsidRPr="00C63133" w14:paraId="5AA3B956" w14:textId="77777777" w:rsidTr="00C63133">
        <w:tc>
          <w:tcPr>
            <w:tcW w:w="2982" w:type="dxa"/>
            <w:shd w:val="clear" w:color="auto" w:fill="auto"/>
          </w:tcPr>
          <w:p w14:paraId="3F1D35AC" w14:textId="77777777" w:rsidR="00CD5008" w:rsidRPr="00C63133" w:rsidRDefault="00CD5008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363" w:type="dxa"/>
            <w:shd w:val="clear" w:color="auto" w:fill="auto"/>
          </w:tcPr>
          <w:p w14:paraId="5EA0D1F6" w14:textId="492F3FA1" w:rsidR="00CD5008" w:rsidRPr="00C63133" w:rsidRDefault="00D73FC3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Для обеспечения компактности устройства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оптимальн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ого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внутренне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го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пространств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под установку пл</w:t>
            </w:r>
            <w:r w:rsidR="006C1DCC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аты, размер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изделия должен</w:t>
            </w:r>
            <w:r w:rsidR="006C1DCC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="00091012">
              <w:rPr>
                <w:rFonts w:asciiTheme="minorHAnsi" w:hAnsiTheme="minorHAnsi" w:cstheme="minorHAnsi"/>
                <w:sz w:val="24"/>
                <w:szCs w:val="24"/>
              </w:rPr>
              <w:t xml:space="preserve">не менее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ВхШхГ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: 10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х10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х3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мм.</w:t>
            </w:r>
          </w:p>
        </w:tc>
      </w:tr>
      <w:tr w:rsidR="00245274" w:rsidRPr="00C63133" w14:paraId="09BF1652" w14:textId="77777777" w:rsidTr="00C63133">
        <w:tc>
          <w:tcPr>
            <w:tcW w:w="2982" w:type="dxa"/>
            <w:shd w:val="clear" w:color="auto" w:fill="auto"/>
          </w:tcPr>
          <w:p w14:paraId="5609F274" w14:textId="77777777" w:rsidR="00245274" w:rsidRPr="00C63133" w:rsidRDefault="00245274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</w:t>
            </w:r>
            <w:r w:rsidR="003E74DA" w:rsidRPr="00C63133">
              <w:rPr>
                <w:rFonts w:asciiTheme="minorHAnsi" w:hAnsiTheme="minorHAnsi" w:cstheme="minorHAnsi"/>
                <w:sz w:val="24"/>
                <w:szCs w:val="24"/>
              </w:rPr>
              <w:t>техническим характеристикам</w:t>
            </w:r>
          </w:p>
        </w:tc>
        <w:tc>
          <w:tcPr>
            <w:tcW w:w="6363" w:type="dxa"/>
            <w:shd w:val="clear" w:color="auto" w:fill="auto"/>
          </w:tcPr>
          <w:p w14:paraId="56A740A7" w14:textId="77777777" w:rsidR="00D73FC3" w:rsidRPr="00C63133" w:rsidRDefault="00D73FC3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Для обеспечения правильной работы усилителя в двухканальной системе вызова помощи, а также взаимодействия с беспроводными кнопками БК-33/81 и БК-65/77, технические характеристики изделия должны быть следующими:</w:t>
            </w:r>
          </w:p>
          <w:p w14:paraId="696831D0" w14:textId="378B0441" w:rsidR="00D73FC3" w:rsidRPr="00C63133" w:rsidRDefault="00D73FC3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Вес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усилителя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250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D4BEF06" w14:textId="0B49EB59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Степень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защиты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Р56</w:t>
            </w:r>
          </w:p>
          <w:p w14:paraId="451D99B0" w14:textId="531F0F1F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Питание устройства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12 V DC   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B9DCCFB" w14:textId="6FF35F1B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Рабочая температура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от 0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до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35ºC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FCD7D12" w14:textId="23492CE6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Рабочая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частота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433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,92 MHz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5943E4BE" w14:textId="77777777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Возможность пит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ания от зарядного устройства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CAB389F" w14:textId="5A638C9E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Минимальное напряжение отключения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12 V DC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FA7FF4E" w14:textId="7D8EC0C5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Потребление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тока</w:t>
            </w:r>
            <w:r w:rsidR="00C631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,1 A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AFA417C" w14:textId="6F560A29" w:rsidR="00D73FC3" w:rsidRPr="00C63133" w:rsidRDefault="002336AB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Чувствительность устройства</w:t>
            </w:r>
            <w:r w:rsidR="0009101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73FC3" w:rsidRPr="00C63133">
              <w:rPr>
                <w:rFonts w:asciiTheme="minorHAnsi" w:hAnsiTheme="minorHAnsi" w:cstheme="minorHAnsi"/>
                <w:sz w:val="24"/>
                <w:szCs w:val="24"/>
              </w:rPr>
              <w:t>3 μV</w:t>
            </w:r>
          </w:p>
          <w:p w14:paraId="0DAEE620" w14:textId="77777777" w:rsidR="00D73FC3" w:rsidRPr="00C63133" w:rsidRDefault="00D73FC3" w:rsidP="00C63133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99C" w:rsidRPr="00C63133" w14:paraId="633D560C" w14:textId="77777777" w:rsidTr="00C63133">
        <w:tc>
          <w:tcPr>
            <w:tcW w:w="2982" w:type="dxa"/>
            <w:shd w:val="clear" w:color="auto" w:fill="auto"/>
          </w:tcPr>
          <w:p w14:paraId="02C80037" w14:textId="77777777" w:rsidR="00D0399C" w:rsidRPr="00C63133" w:rsidRDefault="00D0399C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</w:t>
            </w:r>
            <w:r w:rsidR="003E74DA"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монтажу</w:t>
            </w:r>
          </w:p>
        </w:tc>
        <w:tc>
          <w:tcPr>
            <w:tcW w:w="6363" w:type="dxa"/>
            <w:shd w:val="clear" w:color="auto" w:fill="auto"/>
          </w:tcPr>
          <w:p w14:paraId="4DBCE8D7" w14:textId="16A90405" w:rsidR="00D0399C" w:rsidRPr="00C63133" w:rsidRDefault="002336AB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Монтаж устройства должен осуществляться посредством приклеивания на </w:t>
            </w:r>
            <w:r w:rsidR="00C63133" w:rsidRPr="00C63133">
              <w:rPr>
                <w:rFonts w:asciiTheme="minorHAnsi" w:hAnsiTheme="minorHAnsi" w:cstheme="minorHAnsi"/>
                <w:sz w:val="24"/>
                <w:szCs w:val="24"/>
              </w:rPr>
              <w:t>самоклеящуюся</w:t>
            </w: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 основу к поверхности или крепления с помощью саморезов.</w:t>
            </w:r>
          </w:p>
        </w:tc>
      </w:tr>
      <w:tr w:rsidR="00CD5008" w:rsidRPr="00C63133" w14:paraId="57B38A67" w14:textId="77777777" w:rsidTr="00C63133">
        <w:tc>
          <w:tcPr>
            <w:tcW w:w="2982" w:type="dxa"/>
            <w:shd w:val="clear" w:color="auto" w:fill="auto"/>
          </w:tcPr>
          <w:p w14:paraId="7F1ACBDC" w14:textId="69659508" w:rsidR="00CD5008" w:rsidRPr="00C63133" w:rsidRDefault="00CD5008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363" w:type="dxa"/>
            <w:shd w:val="clear" w:color="auto" w:fill="auto"/>
          </w:tcPr>
          <w:p w14:paraId="420BBF37" w14:textId="77777777" w:rsidR="00CD5008" w:rsidRPr="00C63133" w:rsidRDefault="00CD5008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C63133" w14:paraId="46350EE5" w14:textId="77777777" w:rsidTr="00C63133">
        <w:tc>
          <w:tcPr>
            <w:tcW w:w="2982" w:type="dxa"/>
            <w:shd w:val="clear" w:color="auto" w:fill="auto"/>
          </w:tcPr>
          <w:p w14:paraId="09510F05" w14:textId="07F0FD92" w:rsidR="00CD5008" w:rsidRPr="00C63133" w:rsidRDefault="00CD5008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63" w:type="dxa"/>
            <w:shd w:val="clear" w:color="auto" w:fill="auto"/>
          </w:tcPr>
          <w:p w14:paraId="05B9DBE2" w14:textId="77777777" w:rsidR="00CD5008" w:rsidRPr="00C63133" w:rsidRDefault="002336AB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Не у</w:t>
            </w:r>
            <w:r w:rsidR="00406A33" w:rsidRPr="00C63133">
              <w:rPr>
                <w:rFonts w:asciiTheme="minorHAnsi" w:hAnsiTheme="minorHAnsi" w:cstheme="minorHAnsi"/>
                <w:sz w:val="24"/>
                <w:szCs w:val="24"/>
              </w:rPr>
              <w:t>становлены</w:t>
            </w:r>
          </w:p>
        </w:tc>
      </w:tr>
      <w:tr w:rsidR="00CD5008" w:rsidRPr="00C63133" w14:paraId="720BC850" w14:textId="77777777" w:rsidTr="00C63133">
        <w:tc>
          <w:tcPr>
            <w:tcW w:w="2982" w:type="dxa"/>
            <w:shd w:val="clear" w:color="auto" w:fill="auto"/>
          </w:tcPr>
          <w:p w14:paraId="381AC6E2" w14:textId="433C7918" w:rsidR="00CD5008" w:rsidRPr="00C63133" w:rsidRDefault="00CD5008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63" w:type="dxa"/>
            <w:shd w:val="clear" w:color="auto" w:fill="auto"/>
          </w:tcPr>
          <w:p w14:paraId="764C8EB6" w14:textId="77777777" w:rsidR="00CD5008" w:rsidRPr="00C63133" w:rsidRDefault="00CD5008" w:rsidP="00C631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313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A218FA2" w14:textId="77777777" w:rsidR="007006F2" w:rsidRPr="00C63133" w:rsidRDefault="007006F2" w:rsidP="00C6313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04C27DA" w14:textId="77777777" w:rsidR="00C63133" w:rsidRPr="00C63133" w:rsidRDefault="00C63133" w:rsidP="00C63133">
      <w:pPr>
        <w:rPr>
          <w:rFonts w:asciiTheme="minorHAnsi" w:hAnsiTheme="minorHAnsi" w:cstheme="minorHAnsi"/>
          <w:sz w:val="24"/>
          <w:szCs w:val="24"/>
        </w:rPr>
      </w:pPr>
      <w:r w:rsidRPr="00C6313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4A183FB" w14:textId="224B72E2" w:rsidR="00C63133" w:rsidRPr="00C63133" w:rsidRDefault="00C63133" w:rsidP="00C631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Усилитель сигнала</w:t>
      </w:r>
      <w:r w:rsidRPr="00C63133">
        <w:rPr>
          <w:rFonts w:asciiTheme="minorHAnsi" w:hAnsiTheme="minorHAnsi" w:cstheme="minorHAnsi"/>
          <w:sz w:val="24"/>
          <w:szCs w:val="24"/>
        </w:rPr>
        <w:t xml:space="preserve"> - 1шт</w:t>
      </w:r>
    </w:p>
    <w:p w14:paraId="4350E6FD" w14:textId="77777777" w:rsidR="00C63133" w:rsidRPr="00C63133" w:rsidRDefault="00C63133" w:rsidP="00C63133">
      <w:pPr>
        <w:rPr>
          <w:rFonts w:asciiTheme="minorHAnsi" w:hAnsiTheme="minorHAnsi" w:cstheme="minorHAnsi"/>
          <w:sz w:val="24"/>
          <w:szCs w:val="24"/>
        </w:rPr>
      </w:pPr>
      <w:r w:rsidRPr="00C63133">
        <w:rPr>
          <w:rFonts w:asciiTheme="minorHAnsi" w:hAnsiTheme="minorHAnsi" w:cstheme="minorHAnsi"/>
          <w:sz w:val="24"/>
          <w:szCs w:val="24"/>
        </w:rPr>
        <w:t>Паспорт изделия - 1шт</w:t>
      </w:r>
    </w:p>
    <w:p w14:paraId="11BA3F9B" w14:textId="77777777" w:rsidR="00C63133" w:rsidRPr="00C63133" w:rsidRDefault="00C63133" w:rsidP="00C63133">
      <w:pPr>
        <w:rPr>
          <w:rFonts w:asciiTheme="minorHAnsi" w:hAnsiTheme="minorHAnsi" w:cstheme="minorHAnsi"/>
          <w:b/>
          <w:sz w:val="24"/>
          <w:szCs w:val="24"/>
        </w:rPr>
      </w:pPr>
      <w:r w:rsidRPr="00C63133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3126D9C7" w14:textId="77777777" w:rsidR="00C63133" w:rsidRPr="00C63133" w:rsidRDefault="00C63133" w:rsidP="00C63133">
      <w:pPr>
        <w:rPr>
          <w:rFonts w:asciiTheme="minorHAnsi" w:hAnsiTheme="minorHAnsi" w:cstheme="minorHAnsi"/>
          <w:sz w:val="24"/>
          <w:szCs w:val="24"/>
        </w:rPr>
      </w:pPr>
      <w:r w:rsidRPr="00C63133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A7D712C" w14:textId="77777777" w:rsidR="00C63133" w:rsidRPr="00C63133" w:rsidRDefault="00C63133" w:rsidP="00C63133">
      <w:pPr>
        <w:rPr>
          <w:rFonts w:asciiTheme="minorHAnsi" w:hAnsiTheme="minorHAnsi" w:cstheme="minorHAnsi"/>
          <w:b/>
          <w:sz w:val="24"/>
          <w:szCs w:val="24"/>
        </w:rPr>
      </w:pPr>
      <w:r w:rsidRPr="00C63133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110D066D" w14:textId="77777777" w:rsidR="006C47D7" w:rsidRDefault="006C47D7" w:rsidP="006C47D7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2C7CEFDC" w14:textId="77777777" w:rsidR="00C63133" w:rsidRPr="00C63133" w:rsidRDefault="00C63133" w:rsidP="00C63133">
      <w:pPr>
        <w:rPr>
          <w:rFonts w:asciiTheme="minorHAnsi" w:hAnsiTheme="minorHAnsi" w:cstheme="minorHAnsi"/>
          <w:b/>
          <w:sz w:val="24"/>
          <w:szCs w:val="24"/>
        </w:rPr>
      </w:pPr>
      <w:r w:rsidRPr="00C63133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500A9613" w14:textId="77777777" w:rsidR="00C63133" w:rsidRPr="00C63133" w:rsidRDefault="00C63133" w:rsidP="00C63133">
      <w:pPr>
        <w:rPr>
          <w:rFonts w:asciiTheme="minorHAnsi" w:hAnsiTheme="minorHAnsi" w:cstheme="minorHAnsi"/>
          <w:sz w:val="24"/>
          <w:szCs w:val="24"/>
        </w:rPr>
      </w:pPr>
      <w:r w:rsidRPr="00C63133">
        <w:rPr>
          <w:rFonts w:asciiTheme="minorHAnsi" w:hAnsiTheme="minorHAnsi" w:cstheme="minorHAnsi"/>
          <w:sz w:val="24"/>
          <w:szCs w:val="24"/>
        </w:rPr>
        <w:t>---</w:t>
      </w:r>
    </w:p>
    <w:p w14:paraId="448FDDF8" w14:textId="77777777" w:rsidR="007006F2" w:rsidRPr="00C63133" w:rsidRDefault="007006F2" w:rsidP="00C63133">
      <w:pPr>
        <w:rPr>
          <w:rFonts w:asciiTheme="minorHAnsi" w:hAnsiTheme="minorHAnsi" w:cstheme="minorHAnsi"/>
          <w:b/>
          <w:sz w:val="24"/>
          <w:szCs w:val="24"/>
        </w:rPr>
      </w:pPr>
    </w:p>
    <w:p w14:paraId="5E433BB3" w14:textId="77777777" w:rsidR="007006F2" w:rsidRPr="00C63133" w:rsidRDefault="007006F2" w:rsidP="00C63133">
      <w:pPr>
        <w:rPr>
          <w:rFonts w:asciiTheme="minorHAnsi" w:hAnsiTheme="minorHAnsi" w:cstheme="minorHAnsi"/>
          <w:b/>
          <w:sz w:val="24"/>
          <w:szCs w:val="24"/>
        </w:rPr>
      </w:pPr>
    </w:p>
    <w:sectPr w:rsidR="007006F2" w:rsidRPr="00C63133" w:rsidSect="00C631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091012"/>
    <w:rsid w:val="00150466"/>
    <w:rsid w:val="002336AB"/>
    <w:rsid w:val="00245274"/>
    <w:rsid w:val="003B3E71"/>
    <w:rsid w:val="003E74DA"/>
    <w:rsid w:val="00406A33"/>
    <w:rsid w:val="004F2D85"/>
    <w:rsid w:val="00560C86"/>
    <w:rsid w:val="005C6880"/>
    <w:rsid w:val="006C1DCC"/>
    <w:rsid w:val="006C47D7"/>
    <w:rsid w:val="007006F2"/>
    <w:rsid w:val="00711BC0"/>
    <w:rsid w:val="00782847"/>
    <w:rsid w:val="00832E68"/>
    <w:rsid w:val="0088007F"/>
    <w:rsid w:val="00951B76"/>
    <w:rsid w:val="00963BC4"/>
    <w:rsid w:val="00A714EA"/>
    <w:rsid w:val="00C509C8"/>
    <w:rsid w:val="00C63133"/>
    <w:rsid w:val="00CB093D"/>
    <w:rsid w:val="00CD5008"/>
    <w:rsid w:val="00D0399C"/>
    <w:rsid w:val="00D73FC3"/>
    <w:rsid w:val="00D856E2"/>
    <w:rsid w:val="00DD0490"/>
    <w:rsid w:val="00DD2DC9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EC4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2021-07-07T05:23:00Z</dcterms:created>
  <dcterms:modified xsi:type="dcterms:W3CDTF">2023-04-19T13:04:00Z</dcterms:modified>
</cp:coreProperties>
</file>