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7D02E48C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ED36C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9A3F8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  <w:r w:rsidR="0031667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7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21C2C409" w14:textId="7EA38CAE" w:rsidR="00ED36C3" w:rsidRDefault="00C64BBA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C64BBA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пристенный, усиленный, тип 1, сталь, D38 мм</w:t>
      </w:r>
    </w:p>
    <w:p w14:paraId="6358FAA7" w14:textId="77777777" w:rsidR="00C64BBA" w:rsidRPr="002902CB" w:rsidRDefault="00C64BBA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370000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1FE8E4A2" w14:textId="77777777" w:rsidR="00ED36C3" w:rsidRDefault="00ED36C3" w:rsidP="00ED36C3">
            <w:pPr>
              <w:rPr>
                <w:rFonts w:cs="Calibri"/>
                <w:sz w:val="24"/>
                <w:szCs w:val="24"/>
              </w:rPr>
            </w:pPr>
            <w:r w:rsidRPr="00ED36C3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</w:t>
            </w:r>
          </w:p>
          <w:p w14:paraId="2BB90F6F" w14:textId="486E9857" w:rsidR="00CD5008" w:rsidRPr="002902CB" w:rsidRDefault="00ED36C3" w:rsidP="00ED36C3">
            <w:pPr>
              <w:rPr>
                <w:rFonts w:cs="Calibri"/>
                <w:sz w:val="24"/>
                <w:szCs w:val="24"/>
              </w:rPr>
            </w:pPr>
            <w:r w:rsidRPr="00ED36C3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370000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</w:t>
            </w:r>
            <w:r w:rsidR="00370000" w:rsidRPr="00370000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370000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57E402C0" w:rsidR="00DA59C3" w:rsidRPr="002902CB" w:rsidRDefault="00ED36C3" w:rsidP="002902CB">
            <w:pPr>
              <w:rPr>
                <w:rFonts w:cs="Calibri"/>
                <w:sz w:val="24"/>
                <w:szCs w:val="24"/>
              </w:rPr>
            </w:pPr>
            <w:r w:rsidRPr="00ED36C3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370000">
              <w:rPr>
                <w:sz w:val="24"/>
                <w:szCs w:val="24"/>
              </w:rPr>
              <w:t xml:space="preserve"> </w:t>
            </w:r>
            <w:r w:rsidR="00C64BBA">
              <w:rPr>
                <w:sz w:val="24"/>
                <w:szCs w:val="24"/>
              </w:rPr>
              <w:t>мкм</w:t>
            </w:r>
            <w:r w:rsidRPr="00ED36C3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370000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55D71453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370000">
              <w:rPr>
                <w:rFonts w:cs="Calibri"/>
                <w:sz w:val="24"/>
                <w:szCs w:val="24"/>
              </w:rPr>
              <w:t>-</w:t>
            </w:r>
            <w:r w:rsidR="00C42C22">
              <w:rPr>
                <w:rFonts w:cs="Calibri"/>
                <w:sz w:val="24"/>
                <w:szCs w:val="24"/>
              </w:rPr>
              <w:t>х опор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370000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4E761190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316670">
              <w:rPr>
                <w:rFonts w:cs="Calibri"/>
                <w:sz w:val="24"/>
                <w:szCs w:val="24"/>
              </w:rPr>
              <w:t xml:space="preserve">: </w:t>
            </w:r>
            <w:r w:rsidR="00DE726A">
              <w:rPr>
                <w:rFonts w:cs="Calibri"/>
                <w:sz w:val="24"/>
                <w:szCs w:val="24"/>
              </w:rPr>
              <w:t xml:space="preserve">высота </w:t>
            </w:r>
            <w:r w:rsidR="00316670">
              <w:rPr>
                <w:rFonts w:cs="Calibri"/>
                <w:sz w:val="24"/>
                <w:szCs w:val="24"/>
              </w:rPr>
              <w:t>не менее 200</w:t>
            </w:r>
            <w:r w:rsidR="00370000">
              <w:rPr>
                <w:rFonts w:cs="Calibri"/>
                <w:sz w:val="24"/>
                <w:szCs w:val="24"/>
              </w:rPr>
              <w:t xml:space="preserve"> 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ширина не</w:t>
            </w:r>
            <w:r w:rsidR="00316670">
              <w:rPr>
                <w:rFonts w:cs="Calibri"/>
                <w:sz w:val="24"/>
                <w:szCs w:val="24"/>
              </w:rPr>
              <w:t xml:space="preserve"> менее 805</w:t>
            </w:r>
            <w:r w:rsidR="00370000">
              <w:rPr>
                <w:rFonts w:cs="Calibri"/>
                <w:sz w:val="24"/>
                <w:szCs w:val="24"/>
              </w:rPr>
              <w:t xml:space="preserve"> 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глубина</w:t>
            </w:r>
            <w:r w:rsidR="00316670">
              <w:rPr>
                <w:rFonts w:cs="Calibri"/>
                <w:sz w:val="24"/>
                <w:szCs w:val="24"/>
              </w:rPr>
              <w:t xml:space="preserve"> не менее </w:t>
            </w:r>
            <w:r w:rsidR="00DE726A">
              <w:rPr>
                <w:rFonts w:cs="Calibri"/>
                <w:sz w:val="24"/>
                <w:szCs w:val="24"/>
              </w:rPr>
              <w:t>6</w:t>
            </w:r>
            <w:r w:rsidR="00316670">
              <w:rPr>
                <w:rFonts w:cs="Calibri"/>
                <w:sz w:val="24"/>
                <w:szCs w:val="24"/>
              </w:rPr>
              <w:t>45</w:t>
            </w:r>
            <w:r w:rsidR="00370000">
              <w:rPr>
                <w:rFonts w:cs="Calibri"/>
                <w:sz w:val="24"/>
                <w:szCs w:val="24"/>
              </w:rPr>
              <w:t xml:space="preserve"> </w:t>
            </w:r>
            <w:r w:rsidR="00DE726A">
              <w:rPr>
                <w:rFonts w:cs="Calibri"/>
                <w:sz w:val="24"/>
                <w:szCs w:val="24"/>
              </w:rPr>
              <w:t>мм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ED36C3" w:rsidRPr="002902CB" w14:paraId="5301BDD5" w14:textId="77777777" w:rsidTr="00370000">
        <w:tc>
          <w:tcPr>
            <w:tcW w:w="2982" w:type="dxa"/>
            <w:shd w:val="clear" w:color="auto" w:fill="auto"/>
          </w:tcPr>
          <w:p w14:paraId="74259B80" w14:textId="52B79CC1" w:rsidR="00ED36C3" w:rsidRPr="002902CB" w:rsidRDefault="00ED36C3" w:rsidP="00ED36C3">
            <w:pPr>
              <w:rPr>
                <w:sz w:val="24"/>
                <w:szCs w:val="24"/>
              </w:rPr>
            </w:pPr>
            <w:r w:rsidRPr="00933B54">
              <w:rPr>
                <w:rFonts w:cs="Calibri"/>
                <w:sz w:val="24"/>
                <w:szCs w:val="24"/>
              </w:rPr>
              <w:t xml:space="preserve">Требования к </w:t>
            </w:r>
            <w:r>
              <w:rPr>
                <w:rFonts w:cs="Calibri"/>
                <w:sz w:val="24"/>
                <w:szCs w:val="24"/>
              </w:rPr>
              <w:t>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228CA8B7" w:rsidR="00ED36C3" w:rsidRPr="002902CB" w:rsidRDefault="00ED36C3" w:rsidP="00ED36C3">
            <w:pPr>
              <w:rPr>
                <w:rFonts w:cs="Calibri"/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370000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41A807B5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B1CF5">
              <w:rPr>
                <w:rFonts w:cs="Calibri"/>
                <w:sz w:val="24"/>
                <w:szCs w:val="24"/>
              </w:rPr>
              <w:t>стене 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ED36C3" w:rsidRPr="00ED36C3">
              <w:rPr>
                <w:rFonts w:cs="Calibri"/>
                <w:sz w:val="24"/>
                <w:szCs w:val="24"/>
              </w:rPr>
              <w:t>изготовленных из стали марки не ниже Ст3.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370000">
              <w:rPr>
                <w:rFonts w:cs="Calibri"/>
                <w:sz w:val="24"/>
                <w:szCs w:val="24"/>
              </w:rPr>
              <w:t>-</w:t>
            </w:r>
            <w:r w:rsidR="00ED36C3" w:rsidRPr="00ED36C3">
              <w:rPr>
                <w:rFonts w:cs="Calibri"/>
                <w:sz w:val="24"/>
                <w:szCs w:val="24"/>
              </w:rPr>
              <w:t>х крепежных отверстий.                                                                               Приварку фланцев осуществлять с внутренней стороны трубы, не менее чем в 3</w:t>
            </w:r>
            <w:r w:rsidR="00370000">
              <w:rPr>
                <w:rFonts w:cs="Calibri"/>
                <w:sz w:val="24"/>
                <w:szCs w:val="24"/>
              </w:rPr>
              <w:t>-</w:t>
            </w:r>
            <w:r w:rsidR="00ED36C3" w:rsidRPr="00ED36C3">
              <w:rPr>
                <w:rFonts w:cs="Calibri"/>
                <w:sz w:val="24"/>
                <w:szCs w:val="24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370000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156BEF2C" w:rsidR="00CD5008" w:rsidRPr="002902CB" w:rsidRDefault="00ED36C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ED36C3" w:rsidRPr="002902CB" w14:paraId="019F82D3" w14:textId="77777777" w:rsidTr="00370000">
        <w:tc>
          <w:tcPr>
            <w:tcW w:w="2982" w:type="dxa"/>
            <w:shd w:val="clear" w:color="auto" w:fill="auto"/>
          </w:tcPr>
          <w:p w14:paraId="104BCAD2" w14:textId="4A2B5D0C" w:rsidR="00ED36C3" w:rsidRPr="002902CB" w:rsidRDefault="00ED36C3" w:rsidP="00ED36C3">
            <w:pPr>
              <w:rPr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46B0A465" w14:textId="7C9D7B69" w:rsidR="00ED36C3" w:rsidRPr="002902CB" w:rsidRDefault="00ED36C3" w:rsidP="00ED36C3">
            <w:pPr>
              <w:rPr>
                <w:rFonts w:cs="Calibri"/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370000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370000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23292760" w:rsidR="00CD5008" w:rsidRPr="002902CB" w:rsidRDefault="00ED36C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370000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0491A69" w14:textId="77777777" w:rsidR="00C64BBA" w:rsidRDefault="00C64BBA" w:rsidP="002902CB">
      <w:pPr>
        <w:rPr>
          <w:b/>
          <w:sz w:val="24"/>
          <w:szCs w:val="24"/>
        </w:rPr>
      </w:pPr>
    </w:p>
    <w:p w14:paraId="26AFB4D0" w14:textId="2A8EB88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27B14BC4" w:rsidR="002902CB" w:rsidRPr="008504AD" w:rsidRDefault="00C64BBA" w:rsidP="002902CB">
      <w:pPr>
        <w:rPr>
          <w:sz w:val="24"/>
          <w:szCs w:val="24"/>
        </w:rPr>
      </w:pPr>
      <w:r w:rsidRPr="00C64BBA">
        <w:rPr>
          <w:sz w:val="24"/>
          <w:szCs w:val="24"/>
        </w:rPr>
        <w:t>Поручень опорный для раковины, пристенный, усиленный, тип 1, сталь, D38 мм</w:t>
      </w:r>
      <w:r>
        <w:rPr>
          <w:sz w:val="24"/>
          <w:szCs w:val="24"/>
        </w:rPr>
        <w:t xml:space="preserve"> </w:t>
      </w:r>
      <w:r w:rsidR="00ED36C3">
        <w:rPr>
          <w:sz w:val="24"/>
          <w:szCs w:val="24"/>
        </w:rPr>
        <w:t xml:space="preserve">- </w:t>
      </w:r>
      <w:r w:rsidR="002902CB" w:rsidRPr="008504AD">
        <w:rPr>
          <w:sz w:val="24"/>
          <w:szCs w:val="24"/>
        </w:rPr>
        <w:t>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4E9F" w14:textId="77777777" w:rsidR="00C64BBA" w:rsidRDefault="00C64BBA" w:rsidP="00C64BBA">
      <w:pPr>
        <w:spacing w:after="0" w:line="240" w:lineRule="auto"/>
      </w:pPr>
      <w:r>
        <w:separator/>
      </w:r>
    </w:p>
  </w:endnote>
  <w:endnote w:type="continuationSeparator" w:id="0">
    <w:p w14:paraId="6E3D29B0" w14:textId="77777777" w:rsidR="00C64BBA" w:rsidRDefault="00C64BBA" w:rsidP="00C6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730166"/>
      <w:docPartObj>
        <w:docPartGallery w:val="Page Numbers (Bottom of Page)"/>
        <w:docPartUnique/>
      </w:docPartObj>
    </w:sdtPr>
    <w:sdtEndPr/>
    <w:sdtContent>
      <w:p w14:paraId="6C0F814B" w14:textId="15A59CA1" w:rsidR="00C64BBA" w:rsidRDefault="00C64B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312EC" w14:textId="77777777" w:rsidR="00C64BBA" w:rsidRDefault="00C64B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BBB0" w14:textId="77777777" w:rsidR="00C64BBA" w:rsidRDefault="00C64BBA" w:rsidP="00C64BBA">
      <w:pPr>
        <w:spacing w:after="0" w:line="240" w:lineRule="auto"/>
      </w:pPr>
      <w:r>
        <w:separator/>
      </w:r>
    </w:p>
  </w:footnote>
  <w:footnote w:type="continuationSeparator" w:id="0">
    <w:p w14:paraId="6FC9222D" w14:textId="77777777" w:rsidR="00C64BBA" w:rsidRDefault="00C64BBA" w:rsidP="00C6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50466"/>
    <w:rsid w:val="001B1CF5"/>
    <w:rsid w:val="001B57A9"/>
    <w:rsid w:val="002902CB"/>
    <w:rsid w:val="00316670"/>
    <w:rsid w:val="00370000"/>
    <w:rsid w:val="003B3E71"/>
    <w:rsid w:val="004F17BB"/>
    <w:rsid w:val="00560C86"/>
    <w:rsid w:val="005C6880"/>
    <w:rsid w:val="007935F8"/>
    <w:rsid w:val="00832E68"/>
    <w:rsid w:val="0091572F"/>
    <w:rsid w:val="00951B76"/>
    <w:rsid w:val="009A3F89"/>
    <w:rsid w:val="009E2D87"/>
    <w:rsid w:val="00A011FA"/>
    <w:rsid w:val="00A50BF2"/>
    <w:rsid w:val="00B11BCE"/>
    <w:rsid w:val="00B40B4B"/>
    <w:rsid w:val="00C42C22"/>
    <w:rsid w:val="00C64BBA"/>
    <w:rsid w:val="00CD5008"/>
    <w:rsid w:val="00DA59C3"/>
    <w:rsid w:val="00DE726A"/>
    <w:rsid w:val="00E74DF1"/>
    <w:rsid w:val="00ED36C3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C6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BB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6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BB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2021-05-20T13:30:00Z</dcterms:created>
  <dcterms:modified xsi:type="dcterms:W3CDTF">2023-01-09T12:49:00Z</dcterms:modified>
</cp:coreProperties>
</file>