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FA70" w14:textId="77777777" w:rsidR="00807B26" w:rsidRDefault="00807B26" w:rsidP="00700389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BD8E9E" w14:textId="67BBB210" w:rsidR="00ED6DE4" w:rsidRPr="00700389" w:rsidRDefault="00ED6DE4" w:rsidP="00700389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751511EC" w14:textId="3FE963DD" w:rsidR="00ED6DE4" w:rsidRPr="00700389" w:rsidRDefault="00ED6DE4" w:rsidP="00700389">
      <w:pPr>
        <w:pStyle w:val="a3"/>
        <w:spacing w:line="276" w:lineRule="auto"/>
        <w:jc w:val="center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70038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Арт.</w:t>
      </w:r>
      <w:r w:rsidR="00272143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50177-</w:t>
      </w:r>
      <w:r w:rsidR="00973233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1</w:t>
      </w:r>
    </w:p>
    <w:p w14:paraId="445D725C" w14:textId="77777777" w:rsidR="00ED6DE4" w:rsidRPr="00700389" w:rsidRDefault="00ED6DE4" w:rsidP="0070038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239533" w14:textId="77777777" w:rsidR="00700389" w:rsidRPr="00700389" w:rsidRDefault="00ED6DE4" w:rsidP="00700389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0C1A4C05" w14:textId="77777777" w:rsidR="000609C2" w:rsidRDefault="000609C2" w:rsidP="00D84200">
      <w:pPr>
        <w:spacing w:after="120"/>
        <w:rPr>
          <w:rFonts w:asciiTheme="minorHAnsi" w:hAnsiTheme="minorHAnsi" w:cstheme="minorHAnsi"/>
          <w:sz w:val="24"/>
          <w:szCs w:val="24"/>
        </w:rPr>
      </w:pPr>
      <w:bookmarkStart w:id="0" w:name="_Hlk90880878"/>
      <w:r w:rsidRPr="000609C2">
        <w:rPr>
          <w:rFonts w:asciiTheme="minorHAnsi" w:hAnsiTheme="minorHAnsi" w:cstheme="minorHAnsi"/>
          <w:sz w:val="24"/>
          <w:szCs w:val="24"/>
        </w:rPr>
        <w:t>Стенд информационный для участковой избирательной комиссии</w:t>
      </w:r>
    </w:p>
    <w:bookmarkEnd w:id="0"/>
    <w:p w14:paraId="20A62261" w14:textId="357CB436" w:rsidR="00700389" w:rsidRPr="00700389" w:rsidRDefault="00700389" w:rsidP="00D84200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46173168" w14:textId="0DEC95F2" w:rsidR="00272143" w:rsidRDefault="000609C2" w:rsidP="00700389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Для информационного </w:t>
      </w:r>
      <w:r w:rsidR="00957BDD">
        <w:rPr>
          <w:rFonts w:asciiTheme="minorHAnsi" w:hAnsiTheme="minorHAnsi" w:cstheme="minorHAnsi"/>
          <w:bCs/>
          <w:sz w:val="24"/>
          <w:szCs w:val="24"/>
        </w:rPr>
        <w:t xml:space="preserve">обеспечения </w:t>
      </w:r>
      <w:r w:rsidR="00D6192B">
        <w:rPr>
          <w:rFonts w:asciiTheme="minorHAnsi" w:hAnsiTheme="minorHAnsi" w:cstheme="minorHAnsi"/>
          <w:bCs/>
          <w:sz w:val="24"/>
          <w:szCs w:val="24"/>
        </w:rPr>
        <w:t>при проведении выборов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72143" w:rsidRPr="0027214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FBF2B8F" w14:textId="5E2B8196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511"/>
      </w:tblGrid>
      <w:tr w:rsidR="00CD5008" w:rsidRPr="00700389" w14:paraId="5E58AA00" w14:textId="77777777" w:rsidTr="001901FA">
        <w:tc>
          <w:tcPr>
            <w:tcW w:w="2982" w:type="dxa"/>
            <w:shd w:val="clear" w:color="auto" w:fill="auto"/>
          </w:tcPr>
          <w:p w14:paraId="6ED1ABCE" w14:textId="77777777" w:rsidR="00CD5008" w:rsidRPr="00700389" w:rsidRDefault="00556A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  <w:r w:rsidR="00EC456A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shd w:val="clear" w:color="auto" w:fill="auto"/>
          </w:tcPr>
          <w:p w14:paraId="7CB8F33F" w14:textId="3CABB081" w:rsidR="00CD5008" w:rsidRPr="00700389" w:rsidRDefault="00957BDD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собой стенд, предназначенный для размещения информации </w:t>
            </w:r>
            <w:r w:rsidR="00FC3D39">
              <w:rPr>
                <w:rFonts w:asciiTheme="minorHAnsi" w:hAnsiTheme="minorHAnsi" w:cstheme="minorHAnsi"/>
                <w:sz w:val="24"/>
                <w:szCs w:val="24"/>
              </w:rPr>
              <w:t xml:space="preserve">при проведении выборов,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для участковой избирательной комиссии</w:t>
            </w:r>
            <w:r w:rsidR="000E7801">
              <w:rPr>
                <w:rFonts w:asciiTheme="minorHAnsi" w:hAnsiTheme="minorHAnsi" w:cstheme="minorHAnsi"/>
                <w:sz w:val="24"/>
                <w:szCs w:val="24"/>
              </w:rPr>
              <w:t xml:space="preserve">. Конструктивно стенд состоит из </w:t>
            </w:r>
            <w:r w:rsidR="00555213">
              <w:rPr>
                <w:rFonts w:asciiTheme="minorHAnsi" w:hAnsiTheme="minorHAnsi" w:cstheme="minorHAnsi"/>
                <w:sz w:val="24"/>
                <w:szCs w:val="24"/>
              </w:rPr>
              <w:t>металлического</w:t>
            </w:r>
            <w:r w:rsidR="000E7801">
              <w:rPr>
                <w:rFonts w:asciiTheme="minorHAnsi" w:hAnsiTheme="minorHAnsi" w:cstheme="minorHAnsi"/>
                <w:sz w:val="24"/>
                <w:szCs w:val="24"/>
              </w:rPr>
              <w:t xml:space="preserve"> каркаса</w:t>
            </w:r>
            <w:r w:rsidR="00555213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r w:rsidR="00FC3D39">
              <w:rPr>
                <w:rFonts w:asciiTheme="minorHAnsi" w:hAnsiTheme="minorHAnsi" w:cstheme="minorHAnsi"/>
                <w:sz w:val="24"/>
                <w:szCs w:val="24"/>
              </w:rPr>
              <w:t xml:space="preserve">ПВХ </w:t>
            </w:r>
            <w:r w:rsidR="00555213">
              <w:rPr>
                <w:rFonts w:asciiTheme="minorHAnsi" w:hAnsiTheme="minorHAnsi" w:cstheme="minorHAnsi"/>
                <w:sz w:val="24"/>
                <w:szCs w:val="24"/>
              </w:rPr>
              <w:t>панели для размещения информации.</w:t>
            </w:r>
            <w:r w:rsidR="000E7801">
              <w:rPr>
                <w:rFonts w:asciiTheme="minorHAnsi" w:hAnsiTheme="minorHAnsi" w:cstheme="minorHAnsi"/>
                <w:sz w:val="24"/>
                <w:szCs w:val="24"/>
              </w:rPr>
              <w:t xml:space="preserve"> Конструкция изделия разборная, что обеспечивает удобство при транспортировке, а также позволяет сэкономить на транспортных расходах.</w:t>
            </w:r>
          </w:p>
        </w:tc>
      </w:tr>
      <w:tr w:rsidR="00D6192B" w:rsidRPr="00700389" w14:paraId="1421E505" w14:textId="77777777" w:rsidTr="001901FA">
        <w:tc>
          <w:tcPr>
            <w:tcW w:w="2982" w:type="dxa"/>
            <w:shd w:val="clear" w:color="auto" w:fill="auto"/>
          </w:tcPr>
          <w:p w14:paraId="02BFBA66" w14:textId="79052A39" w:rsidR="00D6192B" w:rsidRPr="00700389" w:rsidRDefault="00D6192B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маркам используемых материалов</w:t>
            </w:r>
          </w:p>
        </w:tc>
        <w:tc>
          <w:tcPr>
            <w:tcW w:w="6511" w:type="dxa"/>
            <w:shd w:val="clear" w:color="auto" w:fill="auto"/>
          </w:tcPr>
          <w:p w14:paraId="05EA32B3" w14:textId="297DF5B4" w:rsidR="00D6192B" w:rsidRDefault="00D6192B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192B">
              <w:rPr>
                <w:rFonts w:asciiTheme="minorHAnsi" w:hAnsiTheme="minorHAnsi" w:cstheme="minorHAnsi"/>
                <w:sz w:val="24"/>
                <w:szCs w:val="24"/>
              </w:rPr>
              <w:t>В целях обеспечения уменьшения общей массы изделия, а также его себестоимости, каркас изделия должен быть выполнен из труб,</w:t>
            </w:r>
            <w:r w:rsidR="005552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192B">
              <w:rPr>
                <w:rFonts w:asciiTheme="minorHAnsi" w:hAnsiTheme="minorHAnsi" w:cstheme="minorHAnsi"/>
                <w:sz w:val="24"/>
                <w:szCs w:val="24"/>
              </w:rPr>
              <w:t xml:space="preserve">из стали с хромированным покрытием, </w:t>
            </w:r>
            <w:r w:rsidR="00555213">
              <w:rPr>
                <w:rFonts w:asciiTheme="minorHAnsi" w:hAnsiTheme="minorHAnsi" w:cstheme="minorHAnsi"/>
                <w:sz w:val="24"/>
                <w:szCs w:val="24"/>
              </w:rPr>
              <w:t>диаметром не менее 25мм, толщиной стенки не менее 1мм.</w:t>
            </w:r>
          </w:p>
          <w:p w14:paraId="105E7E59" w14:textId="1333A43F" w:rsidR="00D6192B" w:rsidRPr="00272143" w:rsidRDefault="00AE3153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Для обеспечения высоких эксплуатационных характеристик п</w:t>
            </w:r>
            <w:r w:rsidR="00D6192B">
              <w:rPr>
                <w:rFonts w:asciiTheme="minorHAnsi" w:hAnsiTheme="minorHAnsi" w:cstheme="minorHAnsi"/>
                <w:sz w:val="24"/>
                <w:szCs w:val="24"/>
              </w:rPr>
              <w:t>анель для размещения информации должна быть выполнена их ПВХ толщиной не мнее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5мм.</w:t>
            </w:r>
          </w:p>
        </w:tc>
      </w:tr>
      <w:tr w:rsidR="00CD5008" w:rsidRPr="00700389" w14:paraId="21B9D24B" w14:textId="77777777" w:rsidTr="001901FA">
        <w:tc>
          <w:tcPr>
            <w:tcW w:w="2982" w:type="dxa"/>
            <w:shd w:val="clear" w:color="auto" w:fill="auto"/>
          </w:tcPr>
          <w:p w14:paraId="4EFFDDD2" w14:textId="730D5FD1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кон</w:t>
            </w:r>
            <w:r w:rsidR="00272143">
              <w:rPr>
                <w:rFonts w:asciiTheme="minorHAnsi" w:hAnsiTheme="minorHAnsi" w:cstheme="minorHAnsi"/>
                <w:sz w:val="24"/>
                <w:szCs w:val="24"/>
              </w:rPr>
              <w:t>струкции изделия</w:t>
            </w:r>
          </w:p>
        </w:tc>
        <w:tc>
          <w:tcPr>
            <w:tcW w:w="6511" w:type="dxa"/>
            <w:shd w:val="clear" w:color="auto" w:fill="auto"/>
          </w:tcPr>
          <w:p w14:paraId="3C3878F9" w14:textId="28B17CC2" w:rsidR="00313E64" w:rsidRDefault="001901FA" w:rsidP="005552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1FA">
              <w:rPr>
                <w:rFonts w:asciiTheme="minorHAnsi" w:hAnsiTheme="minorHAnsi" w:cstheme="minorHAnsi"/>
                <w:sz w:val="24"/>
                <w:szCs w:val="24"/>
              </w:rPr>
              <w:t>Конструктивно изделие</w:t>
            </w:r>
            <w:r w:rsidR="00555213">
              <w:rPr>
                <w:rFonts w:asciiTheme="minorHAnsi" w:hAnsiTheme="minorHAnsi" w:cstheme="minorHAnsi"/>
                <w:sz w:val="24"/>
                <w:szCs w:val="24"/>
              </w:rPr>
              <w:t xml:space="preserve"> сост</w:t>
            </w:r>
            <w:r w:rsidR="000C2FA2">
              <w:rPr>
                <w:rFonts w:asciiTheme="minorHAnsi" w:hAnsiTheme="minorHAnsi" w:cstheme="minorHAnsi"/>
                <w:sz w:val="24"/>
                <w:szCs w:val="24"/>
              </w:rPr>
              <w:t>оит</w:t>
            </w:r>
            <w:r w:rsidR="005552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55213" w:rsidRPr="001901FA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r w:rsidRPr="001901FA">
              <w:rPr>
                <w:rFonts w:asciiTheme="minorHAnsi" w:hAnsiTheme="minorHAnsi" w:cstheme="minorHAnsi"/>
                <w:sz w:val="24"/>
                <w:szCs w:val="24"/>
              </w:rPr>
              <w:t xml:space="preserve"> металлического каркаса</w:t>
            </w:r>
            <w:r w:rsidR="00555213">
              <w:rPr>
                <w:rFonts w:asciiTheme="minorHAnsi" w:hAnsiTheme="minorHAnsi" w:cstheme="minorHAnsi"/>
                <w:sz w:val="24"/>
                <w:szCs w:val="24"/>
              </w:rPr>
              <w:t xml:space="preserve"> и панели для размещения информации.       </w:t>
            </w:r>
            <w:r w:rsidR="000C2FA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</w:t>
            </w:r>
            <w:r w:rsidR="0055521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В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целях обеспечения уменьшения расходов на транспортировку, обеспечения уменьшения габаритов изделия, его конструкция должна быть разборной. В целях обеспечения уменьшения общей массы изделия, а также его себестоимости, каркас изделия должен быть выполнен из труб, изготовленных промышленным способом из стали с хромированным покрытием, </w:t>
            </w:r>
            <w:r w:rsidR="00555213">
              <w:rPr>
                <w:rFonts w:asciiTheme="minorHAnsi" w:hAnsiTheme="minorHAnsi" w:cstheme="minorHAnsi"/>
                <w:sz w:val="24"/>
                <w:szCs w:val="24"/>
              </w:rPr>
              <w:t xml:space="preserve">диаметром не менее 25мм,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>с толщиной стенки не менее 1мм</w:t>
            </w:r>
            <w:r w:rsidR="00890D9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525A7">
              <w:t xml:space="preserve"> Т</w:t>
            </w:r>
            <w:r w:rsidR="001525A7" w:rsidRPr="001525A7">
              <w:rPr>
                <w:rFonts w:asciiTheme="minorHAnsi" w:hAnsiTheme="minorHAnsi" w:cstheme="minorHAnsi"/>
                <w:sz w:val="24"/>
                <w:szCs w:val="24"/>
              </w:rPr>
              <w:t>орцы труб должны быть закрыты заглушками</w:t>
            </w:r>
            <w:r w:rsidR="001525A7">
              <w:rPr>
                <w:rFonts w:asciiTheme="minorHAnsi" w:hAnsiTheme="minorHAnsi" w:cstheme="minorHAnsi"/>
                <w:sz w:val="24"/>
                <w:szCs w:val="24"/>
              </w:rPr>
              <w:t xml:space="preserve">, выполненными из пластика с хромированным покрытием, диаметром не менее 25мм.                                                      </w:t>
            </w:r>
            <w:r w:rsidR="00D86F91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890D98">
              <w:rPr>
                <w:rFonts w:asciiTheme="minorHAnsi" w:hAnsiTheme="minorHAnsi" w:cstheme="minorHAnsi"/>
                <w:sz w:val="24"/>
                <w:szCs w:val="24"/>
              </w:rPr>
              <w:t>сновани</w:t>
            </w:r>
            <w:r w:rsidR="00D86F91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890D98">
              <w:rPr>
                <w:rFonts w:asciiTheme="minorHAnsi" w:hAnsiTheme="minorHAnsi" w:cstheme="minorHAnsi"/>
                <w:sz w:val="24"/>
                <w:szCs w:val="24"/>
              </w:rPr>
              <w:t xml:space="preserve"> металлической конструкции должно быть </w:t>
            </w:r>
            <w:r w:rsidR="00D86F91">
              <w:rPr>
                <w:rFonts w:asciiTheme="minorHAnsi" w:hAnsiTheme="minorHAnsi" w:cstheme="minorHAnsi"/>
                <w:sz w:val="24"/>
                <w:szCs w:val="24"/>
              </w:rPr>
              <w:t xml:space="preserve">оборудовано </w:t>
            </w:r>
            <w:r w:rsidR="00890D98">
              <w:rPr>
                <w:rFonts w:asciiTheme="minorHAnsi" w:hAnsiTheme="minorHAnsi" w:cstheme="minorHAnsi"/>
                <w:sz w:val="24"/>
                <w:szCs w:val="24"/>
              </w:rPr>
              <w:t>регулируемы</w:t>
            </w:r>
            <w:r w:rsidR="00D86F91">
              <w:rPr>
                <w:rFonts w:asciiTheme="minorHAnsi" w:hAnsiTheme="minorHAnsi" w:cstheme="minorHAnsi"/>
                <w:sz w:val="24"/>
                <w:szCs w:val="24"/>
              </w:rPr>
              <w:t>ми</w:t>
            </w:r>
            <w:r w:rsidR="00890D98">
              <w:rPr>
                <w:rFonts w:asciiTheme="minorHAnsi" w:hAnsiTheme="minorHAnsi" w:cstheme="minorHAnsi"/>
                <w:sz w:val="24"/>
                <w:szCs w:val="24"/>
              </w:rPr>
              <w:t xml:space="preserve"> нож</w:t>
            </w:r>
            <w:r w:rsidR="00D86F91">
              <w:rPr>
                <w:rFonts w:asciiTheme="minorHAnsi" w:hAnsiTheme="minorHAnsi" w:cstheme="minorHAnsi"/>
                <w:sz w:val="24"/>
                <w:szCs w:val="24"/>
              </w:rPr>
              <w:t>ками</w:t>
            </w:r>
            <w:r w:rsidR="00890D9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86F91">
              <w:rPr>
                <w:rFonts w:asciiTheme="minorHAnsi" w:hAnsiTheme="minorHAnsi" w:cstheme="minorHAnsi"/>
                <w:sz w:val="24"/>
                <w:szCs w:val="24"/>
              </w:rPr>
              <w:t>в количестве не менее 4х штук.</w:t>
            </w:r>
            <w:r w:rsidR="00890D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В целях обеспечения противоскользящих свойств </w:t>
            </w:r>
            <w:r w:rsidR="00D86F91">
              <w:rPr>
                <w:rFonts w:asciiTheme="minorHAnsi" w:hAnsiTheme="minorHAnsi" w:cstheme="minorHAnsi"/>
                <w:sz w:val="24"/>
                <w:szCs w:val="24"/>
              </w:rPr>
              <w:t>ножки должны иметь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 должны иметь основание, выполненное промышленным способом из резины, и иметь диаметр прилегающей поверхности не менее 2</w:t>
            </w:r>
            <w:r w:rsidR="00D86F9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272143" w:rsidRPr="00272143">
              <w:rPr>
                <w:rFonts w:asciiTheme="minorHAnsi" w:hAnsiTheme="minorHAnsi" w:cstheme="minorHAnsi"/>
                <w:sz w:val="24"/>
                <w:szCs w:val="24"/>
              </w:rPr>
              <w:t xml:space="preserve">мм.  </w:t>
            </w:r>
          </w:p>
          <w:p w14:paraId="347FB119" w14:textId="27BDA6B2" w:rsidR="00EA4AB7" w:rsidRPr="00700389" w:rsidRDefault="00EA4AB7" w:rsidP="00FC3D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Поле для размещения информации </w:t>
            </w:r>
            <w:r w:rsidR="00D86F91">
              <w:rPr>
                <w:rFonts w:asciiTheme="minorHAnsi" w:hAnsiTheme="minorHAnsi" w:cstheme="minorHAnsi"/>
                <w:sz w:val="24"/>
                <w:szCs w:val="24"/>
              </w:rPr>
              <w:t>должно быть выполнено из ПВХ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панел</w:t>
            </w:r>
            <w:r w:rsidR="00FC3D39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="00D86F91">
              <w:rPr>
                <w:rFonts w:asciiTheme="minorHAnsi" w:hAnsiTheme="minorHAnsi" w:cstheme="minorHAnsi"/>
                <w:sz w:val="24"/>
                <w:szCs w:val="24"/>
              </w:rPr>
              <w:t>, толщиной не менее 5мм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Для обеспечения удобства при транспортировке информационное поле должно состоять из 2х панелей, </w:t>
            </w:r>
            <w:r w:rsidR="00D86F91">
              <w:rPr>
                <w:rFonts w:asciiTheme="minorHAnsi" w:hAnsiTheme="minorHAnsi" w:cstheme="minorHAnsi"/>
                <w:sz w:val="24"/>
                <w:szCs w:val="24"/>
              </w:rPr>
              <w:t xml:space="preserve">габаритными размерами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не менее</w:t>
            </w:r>
            <w:r w:rsidR="00D86F91">
              <w:rPr>
                <w:rFonts w:asciiTheme="minorHAnsi" w:hAnsiTheme="minorHAnsi" w:cstheme="minorHAnsi"/>
                <w:sz w:val="24"/>
                <w:szCs w:val="24"/>
              </w:rPr>
              <w:t xml:space="preserve"> 1000мм по высоте и не менее 600мм по ширине</w:t>
            </w:r>
            <w:r w:rsidR="00FC3D39">
              <w:rPr>
                <w:rFonts w:asciiTheme="minorHAnsi" w:hAnsiTheme="minorHAnsi" w:cstheme="minorHAnsi"/>
                <w:sz w:val="24"/>
                <w:szCs w:val="24"/>
              </w:rPr>
              <w:t xml:space="preserve"> каждая.                                                                                                   </w:t>
            </w:r>
            <w:r w:rsidR="00CE52C2" w:rsidRPr="00CE52C2">
              <w:rPr>
                <w:rFonts w:asciiTheme="minorHAnsi" w:hAnsiTheme="minorHAnsi" w:cstheme="minorHAnsi"/>
                <w:sz w:val="24"/>
                <w:szCs w:val="24"/>
              </w:rPr>
              <w:t xml:space="preserve">В целях обеспечения быстрого и удобного </w:t>
            </w:r>
            <w:r w:rsidR="00C16690" w:rsidRPr="00CE52C2">
              <w:rPr>
                <w:rFonts w:asciiTheme="minorHAnsi" w:hAnsiTheme="minorHAnsi" w:cstheme="minorHAnsi"/>
                <w:sz w:val="24"/>
                <w:szCs w:val="24"/>
              </w:rPr>
              <w:t xml:space="preserve">монтажа, </w:t>
            </w:r>
            <w:r w:rsidR="00C16690">
              <w:rPr>
                <w:rFonts w:asciiTheme="minorHAnsi" w:hAnsiTheme="minorHAnsi" w:cstheme="minorHAnsi"/>
                <w:sz w:val="24"/>
                <w:szCs w:val="24"/>
              </w:rPr>
              <w:t>крепление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ПВХ панелей к металлическому каркасу должно осуществляться посредством</w:t>
            </w:r>
            <w:r w:rsidR="00CE52C2">
              <w:rPr>
                <w:rFonts w:asciiTheme="minorHAnsi" w:hAnsiTheme="minorHAnsi" w:cstheme="minorHAnsi"/>
                <w:sz w:val="24"/>
                <w:szCs w:val="24"/>
              </w:rPr>
              <w:t xml:space="preserve"> специальных крепежей для панелей, </w:t>
            </w:r>
            <w:r w:rsidR="00C16690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выполненных из стали с хромированным покрытием, </w:t>
            </w:r>
            <w:r w:rsidR="00CE52C2">
              <w:rPr>
                <w:rFonts w:asciiTheme="minorHAnsi" w:hAnsiTheme="minorHAnsi" w:cstheme="minorHAnsi"/>
                <w:sz w:val="24"/>
                <w:szCs w:val="24"/>
              </w:rPr>
              <w:t>в количестве не менее 6шт.</w:t>
            </w:r>
          </w:p>
        </w:tc>
      </w:tr>
      <w:tr w:rsidR="00963BC4" w:rsidRPr="00700389" w14:paraId="6BD90428" w14:textId="77777777" w:rsidTr="001901FA">
        <w:tc>
          <w:tcPr>
            <w:tcW w:w="2982" w:type="dxa"/>
            <w:shd w:val="clear" w:color="auto" w:fill="auto"/>
          </w:tcPr>
          <w:p w14:paraId="70C54249" w14:textId="77777777" w:rsidR="00963BC4" w:rsidRPr="00700389" w:rsidRDefault="00963BC4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геометрическим размерам</w:t>
            </w:r>
          </w:p>
        </w:tc>
        <w:tc>
          <w:tcPr>
            <w:tcW w:w="6511" w:type="dxa"/>
            <w:shd w:val="clear" w:color="auto" w:fill="auto"/>
          </w:tcPr>
          <w:p w14:paraId="5A8CEFD1" w14:textId="4EBF185A" w:rsidR="00313E64" w:rsidRPr="00700389" w:rsidRDefault="00FC3D39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3D39">
              <w:rPr>
                <w:rFonts w:asciiTheme="minorHAnsi" w:hAnsiTheme="minorHAnsi" w:cstheme="minorHAnsi"/>
                <w:sz w:val="24"/>
                <w:szCs w:val="24"/>
              </w:rPr>
              <w:t xml:space="preserve">В виду ограниченного места при установке габаритные размеры </w:t>
            </w:r>
            <w:r w:rsidR="00AE3153">
              <w:rPr>
                <w:rFonts w:asciiTheme="minorHAnsi" w:hAnsiTheme="minorHAnsi" w:cstheme="minorHAnsi"/>
                <w:sz w:val="24"/>
                <w:szCs w:val="24"/>
              </w:rPr>
              <w:t xml:space="preserve">изделия в собранном виде должны быть не более </w:t>
            </w:r>
            <w:proofErr w:type="spellStart"/>
            <w:r w:rsidR="00AE3153" w:rsidRPr="004252F3">
              <w:rPr>
                <w:rFonts w:asciiTheme="minorHAnsi" w:hAnsiTheme="minorHAnsi" w:cstheme="minorHAnsi"/>
                <w:sz w:val="24"/>
                <w:szCs w:val="24"/>
              </w:rPr>
              <w:t>ВхШхГ</w:t>
            </w:r>
            <w:proofErr w:type="spellEnd"/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>: 19</w:t>
            </w:r>
            <w:r w:rsidR="004252F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>0х</w:t>
            </w:r>
            <w:r w:rsidR="00123BC5">
              <w:rPr>
                <w:rFonts w:asciiTheme="minorHAnsi" w:hAnsiTheme="minorHAnsi" w:cstheme="minorHAnsi"/>
                <w:sz w:val="24"/>
                <w:szCs w:val="24"/>
              </w:rPr>
              <w:t>1260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123BC5">
              <w:rPr>
                <w:rFonts w:asciiTheme="minorHAnsi" w:hAnsiTheme="minorHAnsi" w:cstheme="minorHAnsi"/>
                <w:sz w:val="24"/>
                <w:szCs w:val="24"/>
              </w:rPr>
              <w:t>506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  <w:r w:rsidR="003B77F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</w:t>
            </w:r>
            <w:r w:rsidR="004252F3" w:rsidRPr="004252F3">
              <w:rPr>
                <w:rFonts w:asciiTheme="minorHAnsi" w:hAnsiTheme="minorHAnsi" w:cstheme="minorHAnsi"/>
                <w:sz w:val="24"/>
                <w:szCs w:val="24"/>
              </w:rPr>
              <w:t xml:space="preserve"> В целях обеспечения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достаточного пространства </w:t>
            </w:r>
            <w:r w:rsidR="00AE3153">
              <w:rPr>
                <w:rFonts w:asciiTheme="minorHAnsi" w:hAnsiTheme="minorHAnsi" w:cstheme="minorHAnsi"/>
                <w:sz w:val="24"/>
                <w:szCs w:val="24"/>
              </w:rPr>
              <w:t>для размещения информации,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E3153">
              <w:rPr>
                <w:rFonts w:asciiTheme="minorHAnsi" w:hAnsiTheme="minorHAnsi" w:cstheme="minorHAnsi"/>
                <w:sz w:val="24"/>
                <w:szCs w:val="24"/>
              </w:rPr>
              <w:t xml:space="preserve">площадь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для размещения информации </w:t>
            </w:r>
            <w:r w:rsidR="00AE3153">
              <w:rPr>
                <w:rFonts w:asciiTheme="minorHAnsi" w:hAnsiTheme="minorHAnsi" w:cstheme="minorHAnsi"/>
                <w:sz w:val="24"/>
                <w:szCs w:val="24"/>
              </w:rPr>
              <w:t xml:space="preserve">должна быть не менее 1000мм по высоте и не менее 1200мм по ширине. </w:t>
            </w:r>
          </w:p>
        </w:tc>
      </w:tr>
      <w:tr w:rsidR="00CD5008" w:rsidRPr="00700389" w14:paraId="0BC22F72" w14:textId="77777777" w:rsidTr="001901FA">
        <w:tc>
          <w:tcPr>
            <w:tcW w:w="2982" w:type="dxa"/>
            <w:shd w:val="clear" w:color="auto" w:fill="auto"/>
          </w:tcPr>
          <w:p w14:paraId="634C5062" w14:textId="0EE8FFFF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11" w:type="dxa"/>
            <w:shd w:val="clear" w:color="auto" w:fill="auto"/>
          </w:tcPr>
          <w:p w14:paraId="01B4AFA0" w14:textId="77777777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700389" w14:paraId="74F0E61A" w14:textId="77777777" w:rsidTr="001901FA">
        <w:tc>
          <w:tcPr>
            <w:tcW w:w="2982" w:type="dxa"/>
            <w:shd w:val="clear" w:color="auto" w:fill="auto"/>
          </w:tcPr>
          <w:p w14:paraId="0AF455D3" w14:textId="0AFFB5AA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511" w:type="dxa"/>
            <w:shd w:val="clear" w:color="auto" w:fill="auto"/>
          </w:tcPr>
          <w:p w14:paraId="5A8D2C7F" w14:textId="77777777" w:rsidR="00CD5008" w:rsidRPr="00700389" w:rsidRDefault="00406A33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700389" w14:paraId="094FFD1E" w14:textId="77777777" w:rsidTr="001901FA">
        <w:tc>
          <w:tcPr>
            <w:tcW w:w="2982" w:type="dxa"/>
            <w:shd w:val="clear" w:color="auto" w:fill="auto"/>
          </w:tcPr>
          <w:p w14:paraId="3730D95E" w14:textId="6422D1D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11" w:type="dxa"/>
            <w:shd w:val="clear" w:color="auto" w:fill="auto"/>
          </w:tcPr>
          <w:p w14:paraId="3C0E3D3C" w14:textId="26DA300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CAE24F7" w14:textId="77777777" w:rsidR="00CD5008" w:rsidRPr="00700389" w:rsidRDefault="00CD5008" w:rsidP="00700389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3E2D3126" w14:textId="28E9D323" w:rsid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2D55B750" w14:textId="735D2A71" w:rsidR="00272143" w:rsidRPr="00272143" w:rsidRDefault="00AE3153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AE3153">
        <w:rPr>
          <w:rFonts w:asciiTheme="minorHAnsi" w:hAnsiTheme="minorHAnsi" w:cstheme="minorHAnsi"/>
          <w:bCs/>
          <w:sz w:val="24"/>
          <w:szCs w:val="24"/>
        </w:rPr>
        <w:t>Стенд информационный для участковой избирательной комиссии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72143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2B07B90A" w14:textId="1B6EAC40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Паспорт изделия – 1шт.</w:t>
      </w:r>
    </w:p>
    <w:p w14:paraId="6E3B0E79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6AA7389B" w14:textId="77777777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Поставка до ХХ.ХХ.20ХХ</w:t>
      </w:r>
    </w:p>
    <w:p w14:paraId="2C338DDE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6818270" w14:textId="50D64547" w:rsidR="00150466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Гарантийные обязательства не менее 2 х лет</w:t>
      </w:r>
    </w:p>
    <w:sectPr w:rsidR="00150466" w:rsidRPr="00700389" w:rsidSect="00807B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5895"/>
    <w:multiLevelType w:val="multilevel"/>
    <w:tmpl w:val="152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0F74"/>
    <w:rsid w:val="000200A1"/>
    <w:rsid w:val="000609C2"/>
    <w:rsid w:val="0008629B"/>
    <w:rsid w:val="000A54D2"/>
    <w:rsid w:val="000C2FA2"/>
    <w:rsid w:val="000D05A4"/>
    <w:rsid w:val="000E7801"/>
    <w:rsid w:val="00123BC5"/>
    <w:rsid w:val="00150466"/>
    <w:rsid w:val="001525A7"/>
    <w:rsid w:val="001901FA"/>
    <w:rsid w:val="001B0198"/>
    <w:rsid w:val="001B03CB"/>
    <w:rsid w:val="001C6DC2"/>
    <w:rsid w:val="00245274"/>
    <w:rsid w:val="002574E9"/>
    <w:rsid w:val="00272143"/>
    <w:rsid w:val="00281662"/>
    <w:rsid w:val="00313E64"/>
    <w:rsid w:val="003503E1"/>
    <w:rsid w:val="003923EB"/>
    <w:rsid w:val="003B3E71"/>
    <w:rsid w:val="003B77FF"/>
    <w:rsid w:val="00406A33"/>
    <w:rsid w:val="004252F3"/>
    <w:rsid w:val="004A2B8A"/>
    <w:rsid w:val="004F2D85"/>
    <w:rsid w:val="00555213"/>
    <w:rsid w:val="00556AA0"/>
    <w:rsid w:val="00560C86"/>
    <w:rsid w:val="005C6880"/>
    <w:rsid w:val="006771EF"/>
    <w:rsid w:val="00700389"/>
    <w:rsid w:val="00711BC0"/>
    <w:rsid w:val="00782847"/>
    <w:rsid w:val="007D35A1"/>
    <w:rsid w:val="00807B26"/>
    <w:rsid w:val="00832E68"/>
    <w:rsid w:val="0085428A"/>
    <w:rsid w:val="00890D98"/>
    <w:rsid w:val="00951B76"/>
    <w:rsid w:val="00957BDD"/>
    <w:rsid w:val="00963BC4"/>
    <w:rsid w:val="00973233"/>
    <w:rsid w:val="009E2637"/>
    <w:rsid w:val="00AE3153"/>
    <w:rsid w:val="00C0186B"/>
    <w:rsid w:val="00C16690"/>
    <w:rsid w:val="00C21291"/>
    <w:rsid w:val="00C509C8"/>
    <w:rsid w:val="00CD25A0"/>
    <w:rsid w:val="00CD5008"/>
    <w:rsid w:val="00CE52C2"/>
    <w:rsid w:val="00D0399C"/>
    <w:rsid w:val="00D6192B"/>
    <w:rsid w:val="00D7528A"/>
    <w:rsid w:val="00D83E6F"/>
    <w:rsid w:val="00D84200"/>
    <w:rsid w:val="00D86F91"/>
    <w:rsid w:val="00E54002"/>
    <w:rsid w:val="00E621FA"/>
    <w:rsid w:val="00EA4AB7"/>
    <w:rsid w:val="00EC456A"/>
    <w:rsid w:val="00ED6DE4"/>
    <w:rsid w:val="00F32F74"/>
    <w:rsid w:val="00F73B79"/>
    <w:rsid w:val="00F92010"/>
    <w:rsid w:val="00FA55D4"/>
    <w:rsid w:val="00F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EF67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C212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2021-12-20T05:10:00Z</dcterms:created>
  <dcterms:modified xsi:type="dcterms:W3CDTF">2021-12-20T06:29:00Z</dcterms:modified>
</cp:coreProperties>
</file>