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AD4F" w14:textId="77777777" w:rsidR="001E39AB" w:rsidRPr="00BF3C94" w:rsidRDefault="001E39AB" w:rsidP="00BF3C94">
      <w:pPr>
        <w:pStyle w:val="a3"/>
        <w:spacing w:line="276" w:lineRule="auto"/>
        <w:jc w:val="center"/>
        <w:rPr>
          <w:rFonts w:asciiTheme="minorHAnsi" w:hAnsiTheme="minorHAnsi" w:cstheme="minorHAnsi"/>
          <w:b/>
          <w:sz w:val="24"/>
          <w:szCs w:val="24"/>
        </w:rPr>
      </w:pPr>
      <w:r w:rsidRPr="00BF3C94">
        <w:rPr>
          <w:rFonts w:asciiTheme="minorHAnsi" w:hAnsiTheme="minorHAnsi" w:cstheme="minorHAnsi"/>
          <w:b/>
          <w:sz w:val="24"/>
          <w:szCs w:val="24"/>
        </w:rPr>
        <w:t>Техническое задание</w:t>
      </w:r>
    </w:p>
    <w:p w14:paraId="538EA975" w14:textId="77777777" w:rsidR="001E39AB" w:rsidRPr="00BF3C94" w:rsidRDefault="001E39AB" w:rsidP="00BF3C94">
      <w:pPr>
        <w:pStyle w:val="a3"/>
        <w:spacing w:line="276" w:lineRule="auto"/>
        <w:jc w:val="center"/>
        <w:rPr>
          <w:rFonts w:asciiTheme="minorHAnsi" w:hAnsiTheme="minorHAnsi" w:cstheme="minorHAnsi"/>
          <w:sz w:val="24"/>
          <w:szCs w:val="24"/>
        </w:rPr>
      </w:pPr>
      <w:r w:rsidRPr="00BF3C94">
        <w:rPr>
          <w:rFonts w:asciiTheme="minorHAnsi" w:hAnsiTheme="minorHAnsi" w:cstheme="minorHAnsi"/>
          <w:sz w:val="24"/>
          <w:szCs w:val="24"/>
        </w:rPr>
        <w:t>Арт. 10</w:t>
      </w:r>
      <w:r w:rsidR="00445385" w:rsidRPr="00BF3C94">
        <w:rPr>
          <w:rFonts w:asciiTheme="minorHAnsi" w:hAnsiTheme="minorHAnsi" w:cstheme="minorHAnsi"/>
          <w:sz w:val="24"/>
          <w:szCs w:val="24"/>
        </w:rPr>
        <w:t>125</w:t>
      </w:r>
      <w:r w:rsidRPr="00BF3C94">
        <w:rPr>
          <w:rFonts w:asciiTheme="minorHAnsi" w:hAnsiTheme="minorHAnsi" w:cstheme="minorHAnsi"/>
          <w:sz w:val="24"/>
          <w:szCs w:val="24"/>
        </w:rPr>
        <w:t>-1</w:t>
      </w:r>
    </w:p>
    <w:p w14:paraId="2307CDCA" w14:textId="77777777" w:rsidR="001E39AB" w:rsidRPr="00BF3C94" w:rsidRDefault="001E39AB" w:rsidP="00BF3C94">
      <w:pPr>
        <w:pStyle w:val="a3"/>
        <w:spacing w:line="276" w:lineRule="auto"/>
        <w:jc w:val="center"/>
        <w:rPr>
          <w:rFonts w:asciiTheme="minorHAnsi" w:hAnsiTheme="minorHAnsi" w:cstheme="minorHAnsi"/>
          <w:sz w:val="24"/>
          <w:szCs w:val="24"/>
        </w:rPr>
      </w:pPr>
    </w:p>
    <w:p w14:paraId="136B9B91" w14:textId="77777777" w:rsidR="001E39AB" w:rsidRPr="00BF3C94" w:rsidRDefault="001E39AB" w:rsidP="00BF3C94">
      <w:pPr>
        <w:spacing w:after="120"/>
        <w:rPr>
          <w:rFonts w:asciiTheme="minorHAnsi" w:hAnsiTheme="minorHAnsi" w:cstheme="minorHAnsi"/>
          <w:b/>
          <w:sz w:val="24"/>
          <w:szCs w:val="24"/>
        </w:rPr>
      </w:pPr>
      <w:r w:rsidRPr="00BF3C94">
        <w:rPr>
          <w:rFonts w:asciiTheme="minorHAnsi" w:hAnsiTheme="minorHAnsi" w:cstheme="minorHAnsi"/>
          <w:b/>
          <w:sz w:val="24"/>
          <w:szCs w:val="24"/>
        </w:rPr>
        <w:t>Наименование объекта закупки</w:t>
      </w:r>
    </w:p>
    <w:p w14:paraId="261D35DC" w14:textId="77777777" w:rsidR="00BF3C94" w:rsidRPr="00BF3C94" w:rsidRDefault="00BF3C94" w:rsidP="00BF3C94">
      <w:pPr>
        <w:rPr>
          <w:rFonts w:asciiTheme="minorHAnsi" w:hAnsiTheme="minorHAnsi" w:cstheme="minorHAnsi"/>
          <w:sz w:val="24"/>
          <w:szCs w:val="24"/>
        </w:rPr>
      </w:pPr>
      <w:r w:rsidRPr="00BF3C94">
        <w:rPr>
          <w:rFonts w:asciiTheme="minorHAnsi" w:hAnsiTheme="minorHAnsi" w:cstheme="minorHAnsi"/>
          <w:sz w:val="24"/>
          <w:szCs w:val="24"/>
        </w:rPr>
        <w:t>Пандус откидной, одноколенный, с противоскользящим покрытием, сталь, 3 мм</w:t>
      </w:r>
    </w:p>
    <w:p w14:paraId="6BEDAF25" w14:textId="0F6EBB89" w:rsidR="00675017" w:rsidRPr="00BF3C94" w:rsidRDefault="001E39AB" w:rsidP="00BF3C94">
      <w:pPr>
        <w:spacing w:after="120"/>
        <w:rPr>
          <w:rFonts w:asciiTheme="minorHAnsi" w:hAnsiTheme="minorHAnsi" w:cstheme="minorHAnsi"/>
          <w:sz w:val="24"/>
          <w:szCs w:val="24"/>
        </w:rPr>
      </w:pPr>
      <w:r w:rsidRPr="00BF3C94">
        <w:rPr>
          <w:rFonts w:asciiTheme="minorHAnsi" w:hAnsiTheme="minorHAnsi" w:cstheme="minorHAnsi"/>
          <w:b/>
          <w:sz w:val="24"/>
          <w:szCs w:val="24"/>
        </w:rPr>
        <w:t xml:space="preserve">Цель закупки </w:t>
      </w:r>
      <w:r w:rsidR="00675017" w:rsidRPr="00BF3C94">
        <w:rPr>
          <w:rFonts w:asciiTheme="minorHAnsi" w:hAnsiTheme="minorHAnsi" w:cstheme="minorHAnsi"/>
          <w:sz w:val="24"/>
          <w:szCs w:val="24"/>
        </w:rPr>
        <w:t xml:space="preserve"> </w:t>
      </w:r>
    </w:p>
    <w:p w14:paraId="18650552" w14:textId="77777777" w:rsidR="001E39AB" w:rsidRPr="00BF3C94" w:rsidRDefault="00675017" w:rsidP="00BF3C94">
      <w:pPr>
        <w:rPr>
          <w:rFonts w:asciiTheme="minorHAnsi" w:hAnsiTheme="minorHAnsi" w:cstheme="minorHAnsi"/>
          <w:b/>
          <w:sz w:val="24"/>
          <w:szCs w:val="24"/>
        </w:rPr>
      </w:pPr>
      <w:r w:rsidRPr="00BF3C94">
        <w:rPr>
          <w:rFonts w:asciiTheme="minorHAnsi" w:hAnsiTheme="minorHAnsi" w:cstheme="minorHAnsi"/>
          <w:sz w:val="24"/>
          <w:szCs w:val="24"/>
        </w:rPr>
        <w:t>Оборудование</w:t>
      </w:r>
      <w:r w:rsidR="001E39AB" w:rsidRPr="00BF3C94">
        <w:rPr>
          <w:rFonts w:asciiTheme="minorHAnsi" w:hAnsiTheme="minorHAnsi" w:cstheme="minorHAnsi"/>
          <w:sz w:val="24"/>
          <w:szCs w:val="24"/>
        </w:rPr>
        <w:t xml:space="preserve"> объектов в целях доступности для маломобильных групп населения с нарушениями опорно-двигательного аппарата.</w:t>
      </w:r>
    </w:p>
    <w:p w14:paraId="619B422D" w14:textId="77777777" w:rsidR="001E39AB" w:rsidRPr="00BF3C94" w:rsidRDefault="001E39AB" w:rsidP="00BF3C94">
      <w:pPr>
        <w:rPr>
          <w:rFonts w:asciiTheme="minorHAnsi" w:hAnsiTheme="minorHAnsi" w:cstheme="minorHAnsi"/>
          <w:b/>
          <w:sz w:val="24"/>
          <w:szCs w:val="24"/>
        </w:rPr>
      </w:pPr>
      <w:r w:rsidRPr="00BF3C94">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C271DA" w:rsidRPr="00BF3C94" w14:paraId="6552A50F" w14:textId="77777777" w:rsidTr="00914793">
        <w:tc>
          <w:tcPr>
            <w:tcW w:w="2982" w:type="dxa"/>
            <w:shd w:val="clear" w:color="auto" w:fill="auto"/>
          </w:tcPr>
          <w:p w14:paraId="1C46ABE4" w14:textId="0BB08367" w:rsidR="001E39AB" w:rsidRPr="00BF3C94" w:rsidRDefault="00BF3C94" w:rsidP="00BF3C94">
            <w:pPr>
              <w:rPr>
                <w:rFonts w:asciiTheme="minorHAnsi" w:hAnsiTheme="minorHAnsi" w:cstheme="minorHAnsi"/>
                <w:sz w:val="24"/>
                <w:szCs w:val="24"/>
              </w:rPr>
            </w:pPr>
            <w:r w:rsidRPr="00BF3C94">
              <w:rPr>
                <w:rFonts w:asciiTheme="minorHAnsi" w:hAnsiTheme="minorHAnsi" w:cstheme="minorHAnsi"/>
                <w:sz w:val="24"/>
                <w:szCs w:val="24"/>
              </w:rPr>
              <w:t>Описание объекта закупки</w:t>
            </w:r>
          </w:p>
        </w:tc>
        <w:tc>
          <w:tcPr>
            <w:tcW w:w="6794" w:type="dxa"/>
            <w:shd w:val="clear" w:color="auto" w:fill="auto"/>
          </w:tcPr>
          <w:p w14:paraId="5E3D00C0" w14:textId="0F2720C9" w:rsidR="001E39AB" w:rsidRPr="00BF3C94" w:rsidRDefault="00BF3C94" w:rsidP="008E4A52">
            <w:pPr>
              <w:rPr>
                <w:rFonts w:asciiTheme="minorHAnsi" w:hAnsiTheme="minorHAnsi" w:cstheme="minorHAnsi"/>
                <w:sz w:val="24"/>
                <w:szCs w:val="24"/>
              </w:rPr>
            </w:pPr>
            <w:r w:rsidRPr="00BF3C94">
              <w:rPr>
                <w:rFonts w:asciiTheme="minorHAnsi" w:hAnsiTheme="minorHAnsi" w:cstheme="minorHAnsi"/>
                <w:sz w:val="24"/>
                <w:szCs w:val="24"/>
              </w:rPr>
              <w:t>Издели</w:t>
            </w:r>
            <w:r>
              <w:rPr>
                <w:rFonts w:asciiTheme="minorHAnsi" w:hAnsiTheme="minorHAnsi" w:cstheme="minorHAnsi"/>
                <w:sz w:val="24"/>
                <w:szCs w:val="24"/>
              </w:rPr>
              <w:t>е</w:t>
            </w:r>
            <w:r w:rsidRPr="00BF3C94">
              <w:rPr>
                <w:rFonts w:asciiTheme="minorHAnsi" w:hAnsiTheme="minorHAnsi" w:cstheme="minorHAnsi"/>
                <w:sz w:val="24"/>
                <w:szCs w:val="24"/>
              </w:rPr>
              <w:t xml:space="preserve"> представляет собой рампы на цельнометаллическом каркасе с креплением к стене. Устройство изготовлено в антивандальном исполнении и имеет высокие прочностные характеристики, что обеспечивает высокую грузоподъёмность. Рампы </w:t>
            </w:r>
            <w:r>
              <w:rPr>
                <w:rFonts w:asciiTheme="minorHAnsi" w:hAnsiTheme="minorHAnsi" w:cstheme="minorHAnsi"/>
                <w:sz w:val="24"/>
                <w:szCs w:val="24"/>
              </w:rPr>
              <w:t xml:space="preserve">и каркас изделия выполнены из конструкционной стали марки Ст3 </w:t>
            </w:r>
            <w:r w:rsidR="008E4A52" w:rsidRPr="008E4A52">
              <w:rPr>
                <w:rFonts w:asciiTheme="minorHAnsi" w:hAnsiTheme="minorHAnsi" w:cstheme="minorHAnsi"/>
                <w:sz w:val="24"/>
                <w:szCs w:val="24"/>
              </w:rPr>
              <w:t xml:space="preserve">с порошково-полимерной покраской, что делает пандус устойчивым к коррозии. </w:t>
            </w:r>
            <w:r w:rsidR="008E4A52">
              <w:rPr>
                <w:rFonts w:asciiTheme="minorHAnsi" w:hAnsiTheme="minorHAnsi" w:cstheme="minorHAnsi"/>
                <w:sz w:val="24"/>
                <w:szCs w:val="24"/>
              </w:rPr>
              <w:t>Рампы оснащены противоскользящей влагоустойчивой лентой</w:t>
            </w:r>
            <w:r w:rsidRPr="00BF3C94">
              <w:rPr>
                <w:rFonts w:asciiTheme="minorHAnsi" w:hAnsiTheme="minorHAnsi" w:cstheme="minorHAnsi"/>
                <w:sz w:val="24"/>
                <w:szCs w:val="24"/>
              </w:rPr>
              <w:t xml:space="preserve">, что обеспечивает </w:t>
            </w:r>
            <w:r w:rsidR="008E4A52">
              <w:rPr>
                <w:rFonts w:asciiTheme="minorHAnsi" w:hAnsiTheme="minorHAnsi" w:cstheme="minorHAnsi"/>
                <w:sz w:val="24"/>
                <w:szCs w:val="24"/>
              </w:rPr>
              <w:t>безопасность</w:t>
            </w:r>
            <w:r w:rsidRPr="00BF3C94">
              <w:rPr>
                <w:rFonts w:asciiTheme="minorHAnsi" w:hAnsiTheme="minorHAnsi" w:cstheme="minorHAnsi"/>
                <w:sz w:val="24"/>
                <w:szCs w:val="24"/>
              </w:rPr>
              <w:t xml:space="preserve"> при подъёме и спуске человека в инвалидном кресле</w:t>
            </w:r>
            <w:r w:rsidR="008E4A52">
              <w:rPr>
                <w:rFonts w:asciiTheme="minorHAnsi" w:hAnsiTheme="minorHAnsi" w:cstheme="minorHAnsi"/>
                <w:sz w:val="24"/>
                <w:szCs w:val="24"/>
              </w:rPr>
              <w:t>.</w:t>
            </w:r>
            <w:r w:rsidRPr="00BF3C94">
              <w:rPr>
                <w:rFonts w:asciiTheme="minorHAnsi" w:hAnsiTheme="minorHAnsi" w:cstheme="minorHAnsi"/>
                <w:sz w:val="24"/>
                <w:szCs w:val="24"/>
              </w:rPr>
              <w:t xml:space="preserve"> В виду ограниченного места, пандус оборудован складным механизмом и ручками, что позволяет без труда закрепить пандус на вертикальной поверхности и разложить на лестничном марше по необходимости.</w:t>
            </w:r>
            <w:r w:rsidR="008E4A52">
              <w:rPr>
                <w:rFonts w:asciiTheme="minorHAnsi" w:hAnsiTheme="minorHAnsi" w:cstheme="minorHAnsi"/>
                <w:sz w:val="24"/>
                <w:szCs w:val="24"/>
              </w:rPr>
              <w:t xml:space="preserve"> </w:t>
            </w:r>
            <w:r w:rsidR="00817617">
              <w:rPr>
                <w:rFonts w:asciiTheme="minorHAnsi" w:hAnsiTheme="minorHAnsi" w:cstheme="minorHAnsi"/>
                <w:sz w:val="24"/>
                <w:szCs w:val="24"/>
              </w:rPr>
              <w:t xml:space="preserve">                                          </w:t>
            </w:r>
            <w:r w:rsidR="008E4A52">
              <w:rPr>
                <w:rFonts w:asciiTheme="minorHAnsi" w:hAnsiTheme="minorHAnsi" w:cstheme="minorHAnsi"/>
                <w:sz w:val="24"/>
                <w:szCs w:val="24"/>
              </w:rPr>
              <w:t>Пандус откидной п</w:t>
            </w:r>
            <w:r w:rsidRPr="00BF3C94">
              <w:rPr>
                <w:rFonts w:asciiTheme="minorHAnsi" w:hAnsiTheme="minorHAnsi" w:cstheme="minorHAnsi"/>
                <w:sz w:val="24"/>
                <w:szCs w:val="24"/>
              </w:rPr>
              <w:t xml:space="preserve">редназначен для адаптации объектов на которых не предоставляется возможности создания «доступной </w:t>
            </w:r>
            <w:r w:rsidR="00382A0A" w:rsidRPr="00BF3C94">
              <w:rPr>
                <w:rFonts w:asciiTheme="minorHAnsi" w:hAnsiTheme="minorHAnsi" w:cstheme="minorHAnsi"/>
                <w:sz w:val="24"/>
                <w:szCs w:val="24"/>
              </w:rPr>
              <w:t>среды» по</w:t>
            </w:r>
            <w:r w:rsidRPr="00BF3C94">
              <w:rPr>
                <w:rFonts w:asciiTheme="minorHAnsi" w:hAnsiTheme="minorHAnsi" w:cstheme="minorHAnsi"/>
                <w:sz w:val="24"/>
                <w:szCs w:val="24"/>
              </w:rPr>
              <w:t xml:space="preserve"> нормативам в связи с ограниченным пространством — подъездов жилых домов, узких лестничных маршей.  </w:t>
            </w:r>
          </w:p>
        </w:tc>
      </w:tr>
      <w:tr w:rsidR="00BF3C94" w:rsidRPr="00BF3C94" w14:paraId="63C2CB3F" w14:textId="77777777" w:rsidTr="00914793">
        <w:tc>
          <w:tcPr>
            <w:tcW w:w="2982" w:type="dxa"/>
            <w:shd w:val="clear" w:color="auto" w:fill="auto"/>
          </w:tcPr>
          <w:p w14:paraId="1931D503" w14:textId="28F12F42" w:rsidR="00BF3C94" w:rsidRPr="00BF3C94" w:rsidRDefault="00BF3C94" w:rsidP="00BF3C94">
            <w:pPr>
              <w:rPr>
                <w:rFonts w:asciiTheme="minorHAnsi" w:hAnsiTheme="minorHAnsi" w:cstheme="minorHAnsi"/>
                <w:sz w:val="24"/>
                <w:szCs w:val="24"/>
              </w:rPr>
            </w:pPr>
            <w:r w:rsidRPr="00BF3C94">
              <w:rPr>
                <w:rFonts w:asciiTheme="minorHAnsi" w:hAnsiTheme="minorHAnsi" w:cstheme="minorHAnsi"/>
                <w:sz w:val="24"/>
                <w:szCs w:val="24"/>
              </w:rPr>
              <w:t>Требования к марке стали</w:t>
            </w:r>
          </w:p>
        </w:tc>
        <w:tc>
          <w:tcPr>
            <w:tcW w:w="6794" w:type="dxa"/>
            <w:shd w:val="clear" w:color="auto" w:fill="auto"/>
          </w:tcPr>
          <w:p w14:paraId="3F64E7FF" w14:textId="001FFF62" w:rsidR="00BF3C94" w:rsidRDefault="00BF3C94" w:rsidP="00BF3C94">
            <w:pPr>
              <w:rPr>
                <w:rFonts w:asciiTheme="minorHAnsi" w:hAnsiTheme="minorHAnsi" w:cstheme="minorHAnsi"/>
                <w:color w:val="000000"/>
                <w:sz w:val="24"/>
                <w:szCs w:val="24"/>
                <w:shd w:val="clear" w:color="auto" w:fill="FFFFFF"/>
              </w:rPr>
            </w:pPr>
            <w:r w:rsidRPr="00BF3C94">
              <w:rPr>
                <w:rFonts w:asciiTheme="minorHAnsi" w:hAnsiTheme="minorHAnsi" w:cstheme="minorHAnsi"/>
                <w:sz w:val="24"/>
                <w:szCs w:val="24"/>
              </w:rPr>
              <w:t>Рам</w:t>
            </w:r>
            <w:r w:rsidR="0070793E">
              <w:rPr>
                <w:rFonts w:asciiTheme="minorHAnsi" w:hAnsiTheme="minorHAnsi" w:cstheme="minorHAnsi"/>
                <w:sz w:val="24"/>
                <w:szCs w:val="24"/>
              </w:rPr>
              <w:t>п</w:t>
            </w:r>
            <w:r w:rsidRPr="00BF3C94">
              <w:rPr>
                <w:rFonts w:asciiTheme="minorHAnsi" w:hAnsiTheme="minorHAnsi" w:cstheme="minorHAnsi"/>
                <w:sz w:val="24"/>
                <w:szCs w:val="24"/>
              </w:rPr>
              <w:t xml:space="preserve">ы пандуса должны быть изготовлены из стали </w:t>
            </w:r>
            <w:r w:rsidR="00382A0A">
              <w:rPr>
                <w:rFonts w:asciiTheme="minorHAnsi" w:hAnsiTheme="minorHAnsi" w:cstheme="minorHAnsi"/>
                <w:sz w:val="24"/>
                <w:szCs w:val="24"/>
              </w:rPr>
              <w:t xml:space="preserve">марки не ниже </w:t>
            </w:r>
            <w:r w:rsidRPr="00BF3C94">
              <w:rPr>
                <w:rFonts w:asciiTheme="minorHAnsi" w:hAnsiTheme="minorHAnsi" w:cstheme="minorHAnsi"/>
                <w:sz w:val="24"/>
                <w:szCs w:val="24"/>
              </w:rPr>
              <w:t>Ст3 толщиной не менее 2 мм с порошковой покраской и оснащены противоскользящей влагоустойчивой лентой. Поперечные направляющие</w:t>
            </w:r>
            <w:r w:rsidRPr="00BF3C94">
              <w:rPr>
                <w:rFonts w:asciiTheme="minorHAnsi" w:hAnsiTheme="minorHAnsi" w:cstheme="minorHAnsi"/>
                <w:color w:val="000000"/>
                <w:sz w:val="24"/>
                <w:szCs w:val="24"/>
                <w:shd w:val="clear" w:color="auto" w:fill="FFFFFF"/>
              </w:rPr>
              <w:t xml:space="preserve"> изготавливаются из конструктивной стали </w:t>
            </w:r>
            <w:r w:rsidR="00382A0A">
              <w:rPr>
                <w:rFonts w:asciiTheme="minorHAnsi" w:hAnsiTheme="minorHAnsi" w:cstheme="minorHAnsi"/>
                <w:color w:val="000000"/>
                <w:sz w:val="24"/>
                <w:szCs w:val="24"/>
                <w:shd w:val="clear" w:color="auto" w:fill="FFFFFF"/>
              </w:rPr>
              <w:t xml:space="preserve">марки не ниже Ст3 </w:t>
            </w:r>
            <w:r w:rsidRPr="00BF3C94">
              <w:rPr>
                <w:rFonts w:asciiTheme="minorHAnsi" w:hAnsiTheme="minorHAnsi" w:cstheme="minorHAnsi"/>
                <w:color w:val="000000"/>
                <w:sz w:val="24"/>
                <w:szCs w:val="24"/>
                <w:shd w:val="clear" w:color="auto" w:fill="FFFFFF"/>
              </w:rPr>
              <w:t>толщиной не менее 3 мм.</w:t>
            </w:r>
            <w:r w:rsidR="00382A0A">
              <w:rPr>
                <w:rFonts w:asciiTheme="minorHAnsi" w:hAnsiTheme="minorHAnsi" w:cstheme="minorHAnsi"/>
                <w:color w:val="000000"/>
                <w:sz w:val="24"/>
                <w:szCs w:val="24"/>
                <w:shd w:val="clear" w:color="auto" w:fill="FFFFFF"/>
              </w:rPr>
              <w:t xml:space="preserve">                                                                                                             </w:t>
            </w:r>
            <w:r w:rsidRPr="00BF3C94">
              <w:rPr>
                <w:rFonts w:asciiTheme="minorHAnsi" w:hAnsiTheme="minorHAnsi" w:cstheme="minorHAnsi"/>
                <w:color w:val="000000"/>
                <w:sz w:val="24"/>
                <w:szCs w:val="24"/>
                <w:shd w:val="clear" w:color="auto" w:fill="FFFFFF"/>
              </w:rPr>
              <w:t xml:space="preserve"> </w:t>
            </w:r>
            <w:r w:rsidR="00382A0A" w:rsidRPr="00382A0A">
              <w:rPr>
                <w:rFonts w:asciiTheme="minorHAnsi" w:hAnsiTheme="minorHAnsi" w:cstheme="minorHAnsi"/>
                <w:color w:val="000000"/>
                <w:sz w:val="24"/>
                <w:szCs w:val="24"/>
                <w:shd w:val="clear" w:color="auto" w:fill="FFFFFF"/>
              </w:rPr>
              <w:t>Для обеспечения антикоррозийных условий все элементы пандуса, выполненные из стали, должны быть окрашены порошково-полимерным способом, с толщиной красящего слоя не менее 250Мк.</w:t>
            </w:r>
          </w:p>
          <w:p w14:paraId="27C5A11E" w14:textId="31951575" w:rsidR="00382A0A" w:rsidRPr="00BF3C94" w:rsidRDefault="00382A0A" w:rsidP="00BF3C94">
            <w:pPr>
              <w:rPr>
                <w:rFonts w:asciiTheme="minorHAnsi" w:hAnsiTheme="minorHAnsi" w:cstheme="minorHAnsi"/>
                <w:sz w:val="24"/>
                <w:szCs w:val="24"/>
              </w:rPr>
            </w:pPr>
          </w:p>
        </w:tc>
      </w:tr>
      <w:tr w:rsidR="00C271DA" w:rsidRPr="00BF3C94" w14:paraId="6BB03059" w14:textId="77777777" w:rsidTr="00914793">
        <w:tc>
          <w:tcPr>
            <w:tcW w:w="2982" w:type="dxa"/>
            <w:shd w:val="clear" w:color="auto" w:fill="auto"/>
          </w:tcPr>
          <w:p w14:paraId="2E930C17"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lastRenderedPageBreak/>
              <w:t>Требование к конструкции пандуса</w:t>
            </w:r>
          </w:p>
        </w:tc>
        <w:tc>
          <w:tcPr>
            <w:tcW w:w="6794" w:type="dxa"/>
            <w:shd w:val="clear" w:color="auto" w:fill="auto"/>
          </w:tcPr>
          <w:p w14:paraId="30DCA165" w14:textId="1B4F80E6" w:rsidR="0070793E" w:rsidRDefault="003178ED" w:rsidP="003E2B94">
            <w:pPr>
              <w:pStyle w:val="a3"/>
              <w:spacing w:line="276" w:lineRule="auto"/>
              <w:rPr>
                <w:rFonts w:asciiTheme="minorHAnsi" w:hAnsiTheme="minorHAnsi" w:cstheme="minorHAnsi"/>
                <w:sz w:val="24"/>
                <w:szCs w:val="24"/>
              </w:rPr>
            </w:pPr>
            <w:r w:rsidRPr="00BF3C94">
              <w:rPr>
                <w:rFonts w:asciiTheme="minorHAnsi" w:hAnsiTheme="minorHAnsi" w:cstheme="minorHAnsi"/>
                <w:sz w:val="24"/>
                <w:szCs w:val="24"/>
              </w:rPr>
              <w:t>Рам</w:t>
            </w:r>
            <w:r w:rsidR="0070793E">
              <w:rPr>
                <w:rFonts w:asciiTheme="minorHAnsi" w:hAnsiTheme="minorHAnsi" w:cstheme="minorHAnsi"/>
                <w:sz w:val="24"/>
                <w:szCs w:val="24"/>
              </w:rPr>
              <w:t>п</w:t>
            </w:r>
            <w:r w:rsidRPr="00BF3C94">
              <w:rPr>
                <w:rFonts w:asciiTheme="minorHAnsi" w:hAnsiTheme="minorHAnsi" w:cstheme="minorHAnsi"/>
                <w:sz w:val="24"/>
                <w:szCs w:val="24"/>
              </w:rPr>
              <w:t xml:space="preserve">ы пандуса должны быть изготовлены с бортиками безопасности с высотой борта не менее 50 мм, соединены между собой поперечными направляющими из конструктивной стали </w:t>
            </w:r>
            <w:r w:rsidR="00382A0A">
              <w:rPr>
                <w:rFonts w:asciiTheme="minorHAnsi" w:hAnsiTheme="minorHAnsi" w:cstheme="minorHAnsi"/>
                <w:sz w:val="24"/>
                <w:szCs w:val="24"/>
              </w:rPr>
              <w:t xml:space="preserve">толщиной </w:t>
            </w:r>
            <w:r w:rsidRPr="00BF3C94">
              <w:rPr>
                <w:rFonts w:asciiTheme="minorHAnsi" w:hAnsiTheme="minorHAnsi" w:cstheme="minorHAnsi"/>
                <w:sz w:val="24"/>
                <w:szCs w:val="24"/>
              </w:rPr>
              <w:t xml:space="preserve">не менее 3 мм, которые оснащены металлической втулкой, изготовленной из стали не ниже Ст3, что </w:t>
            </w:r>
            <w:r w:rsidR="00AA2228" w:rsidRPr="00BF3C94">
              <w:rPr>
                <w:rFonts w:asciiTheme="minorHAnsi" w:hAnsiTheme="minorHAnsi" w:cstheme="minorHAnsi"/>
                <w:sz w:val="24"/>
                <w:szCs w:val="24"/>
              </w:rPr>
              <w:t>позволяет пандусу</w:t>
            </w:r>
            <w:r w:rsidRPr="00BF3C94">
              <w:rPr>
                <w:rFonts w:asciiTheme="minorHAnsi" w:hAnsiTheme="minorHAnsi" w:cstheme="minorHAnsi"/>
                <w:sz w:val="24"/>
                <w:szCs w:val="24"/>
              </w:rPr>
              <w:t xml:space="preserve"> </w:t>
            </w:r>
            <w:r w:rsidR="00382A0A">
              <w:rPr>
                <w:rFonts w:asciiTheme="minorHAnsi" w:hAnsiTheme="minorHAnsi" w:cstheme="minorHAnsi"/>
                <w:sz w:val="24"/>
                <w:szCs w:val="24"/>
              </w:rPr>
              <w:t xml:space="preserve">быть </w:t>
            </w:r>
            <w:r w:rsidRPr="00BF3C94">
              <w:rPr>
                <w:rFonts w:asciiTheme="minorHAnsi" w:hAnsiTheme="minorHAnsi" w:cstheme="minorHAnsi"/>
                <w:sz w:val="24"/>
                <w:szCs w:val="24"/>
              </w:rPr>
              <w:t>более компактным в сложенном виде.</w:t>
            </w:r>
            <w:r w:rsidR="0070793E">
              <w:rPr>
                <w:rFonts w:asciiTheme="minorHAnsi" w:hAnsiTheme="minorHAnsi" w:cstheme="minorHAnsi"/>
                <w:sz w:val="24"/>
                <w:szCs w:val="24"/>
              </w:rPr>
              <w:t xml:space="preserve">                                                                                             </w:t>
            </w:r>
            <w:r w:rsidRPr="00BF3C94">
              <w:rPr>
                <w:rFonts w:asciiTheme="minorHAnsi" w:hAnsiTheme="minorHAnsi" w:cstheme="minorHAnsi"/>
                <w:sz w:val="24"/>
                <w:szCs w:val="24"/>
              </w:rPr>
              <w:t xml:space="preserve"> </w:t>
            </w:r>
            <w:r w:rsidR="0070793E" w:rsidRPr="0070793E">
              <w:rPr>
                <w:rFonts w:asciiTheme="minorHAnsi" w:hAnsiTheme="minorHAnsi" w:cstheme="minorHAnsi"/>
                <w:sz w:val="24"/>
                <w:szCs w:val="24"/>
              </w:rPr>
              <w:t>С целью обеспечения надёжного крепления изделие должно быть оборудовано петлями</w:t>
            </w:r>
            <w:r w:rsidR="001508C5">
              <w:rPr>
                <w:rFonts w:asciiTheme="minorHAnsi" w:hAnsiTheme="minorHAnsi" w:cstheme="minorHAnsi"/>
                <w:sz w:val="24"/>
                <w:szCs w:val="24"/>
              </w:rPr>
              <w:t>,</w:t>
            </w:r>
            <w:r w:rsidR="001508C5">
              <w:t xml:space="preserve"> </w:t>
            </w:r>
            <w:r w:rsidR="001508C5" w:rsidRPr="001508C5">
              <w:rPr>
                <w:rFonts w:asciiTheme="minorHAnsi" w:hAnsiTheme="minorHAnsi" w:cstheme="minorHAnsi"/>
                <w:sz w:val="24"/>
                <w:szCs w:val="24"/>
              </w:rPr>
              <w:t>выполненными из стали не ниже Ст3</w:t>
            </w:r>
            <w:r w:rsidR="001508C5">
              <w:rPr>
                <w:rFonts w:asciiTheme="minorHAnsi" w:hAnsiTheme="minorHAnsi" w:cstheme="minorHAnsi"/>
                <w:sz w:val="24"/>
                <w:szCs w:val="24"/>
              </w:rPr>
              <w:t>,</w:t>
            </w:r>
            <w:r w:rsidR="0070793E" w:rsidRPr="0070793E">
              <w:rPr>
                <w:rFonts w:asciiTheme="minorHAnsi" w:hAnsiTheme="minorHAnsi" w:cstheme="minorHAnsi"/>
                <w:sz w:val="24"/>
                <w:szCs w:val="24"/>
              </w:rPr>
              <w:t xml:space="preserve"> в количестве не менее двух штук, с не менее чем </w:t>
            </w:r>
            <w:r w:rsidR="0083126B">
              <w:rPr>
                <w:rFonts w:asciiTheme="minorHAnsi" w:hAnsiTheme="minorHAnsi" w:cstheme="minorHAnsi"/>
                <w:sz w:val="24"/>
                <w:szCs w:val="24"/>
              </w:rPr>
              <w:t>3 х</w:t>
            </w:r>
            <w:r w:rsidR="00B26FD1" w:rsidRPr="00B26FD1">
              <w:rPr>
                <w:rFonts w:asciiTheme="minorHAnsi" w:hAnsiTheme="minorHAnsi" w:cstheme="minorHAnsi"/>
                <w:sz w:val="24"/>
                <w:szCs w:val="24"/>
              </w:rPr>
              <w:t xml:space="preserve"> крепёжны</w:t>
            </w:r>
            <w:r w:rsidR="0083126B">
              <w:rPr>
                <w:rFonts w:asciiTheme="minorHAnsi" w:hAnsiTheme="minorHAnsi" w:cstheme="minorHAnsi"/>
                <w:sz w:val="24"/>
                <w:szCs w:val="24"/>
              </w:rPr>
              <w:t>х</w:t>
            </w:r>
            <w:r w:rsidR="00B26FD1" w:rsidRPr="00B26FD1">
              <w:rPr>
                <w:rFonts w:asciiTheme="minorHAnsi" w:hAnsiTheme="minorHAnsi" w:cstheme="minorHAnsi"/>
                <w:sz w:val="24"/>
                <w:szCs w:val="24"/>
              </w:rPr>
              <w:t xml:space="preserve"> отверсти</w:t>
            </w:r>
            <w:r w:rsidR="0083126B">
              <w:rPr>
                <w:rFonts w:asciiTheme="minorHAnsi" w:hAnsiTheme="minorHAnsi" w:cstheme="minorHAnsi"/>
                <w:sz w:val="24"/>
                <w:szCs w:val="24"/>
              </w:rPr>
              <w:t>й</w:t>
            </w:r>
            <w:r w:rsidR="00B26FD1" w:rsidRPr="00B26FD1">
              <w:rPr>
                <w:rFonts w:asciiTheme="minorHAnsi" w:hAnsiTheme="minorHAnsi" w:cstheme="minorHAnsi"/>
                <w:sz w:val="24"/>
                <w:szCs w:val="24"/>
              </w:rPr>
              <w:t xml:space="preserve"> на каждой</w:t>
            </w:r>
            <w:r w:rsidR="0070793E" w:rsidRPr="0070793E">
              <w:rPr>
                <w:rFonts w:asciiTheme="minorHAnsi" w:hAnsiTheme="minorHAnsi" w:cstheme="minorHAnsi"/>
                <w:sz w:val="24"/>
                <w:szCs w:val="24"/>
              </w:rPr>
              <w:t>. В виду ограниченного места, пандус должен быть оборудован складным механизмом и ручками, что обеспечит возможность закрепить пандус на вертикальной поверхности и разложить на лестничном марше по необходимости.</w:t>
            </w:r>
          </w:p>
          <w:p w14:paraId="06CA5F78" w14:textId="77777777" w:rsidR="003E2B94" w:rsidRPr="003E2B94" w:rsidRDefault="003E2B94" w:rsidP="003E2B94">
            <w:pPr>
              <w:pStyle w:val="a3"/>
              <w:spacing w:line="276" w:lineRule="auto"/>
              <w:rPr>
                <w:rFonts w:asciiTheme="minorHAnsi" w:hAnsiTheme="minorHAnsi" w:cstheme="minorHAnsi"/>
                <w:sz w:val="24"/>
                <w:szCs w:val="24"/>
              </w:rPr>
            </w:pPr>
            <w:r w:rsidRPr="003E2B94">
              <w:rPr>
                <w:rFonts w:asciiTheme="minorHAnsi" w:hAnsiTheme="minorHAnsi" w:cstheme="minorHAnsi"/>
                <w:sz w:val="24"/>
                <w:szCs w:val="24"/>
              </w:rPr>
              <w:t>Так, как пандус раскладывается и складывается, то для закрепления его в сложенном состоянии нужны настенные шпингалеты, корпус которых, в целях сохранности внутреннего механизма, должен быть выполнен из стали марки не ниже Ст3, толщиной не менее 1мм. Для обеспечения выдерживания массы пандуса сам шпингалет необходимо выполнить из стали марки Ст3, толщиной не менее 2мм.</w:t>
            </w:r>
          </w:p>
          <w:p w14:paraId="19120DAD" w14:textId="1CBD2EED" w:rsidR="003E2B94" w:rsidRPr="0070793E" w:rsidRDefault="003E2B94" w:rsidP="003E2B94">
            <w:pPr>
              <w:pStyle w:val="a3"/>
              <w:spacing w:line="276" w:lineRule="auto"/>
              <w:rPr>
                <w:rFonts w:asciiTheme="minorHAnsi" w:hAnsiTheme="minorHAnsi" w:cstheme="minorHAnsi"/>
                <w:sz w:val="24"/>
                <w:szCs w:val="24"/>
              </w:rPr>
            </w:pPr>
            <w:r w:rsidRPr="003E2B94">
              <w:rPr>
                <w:rFonts w:asciiTheme="minorHAnsi" w:hAnsiTheme="minorHAnsi" w:cstheme="minorHAnsi"/>
                <w:sz w:val="24"/>
                <w:szCs w:val="24"/>
              </w:rPr>
              <w:t>С целью обеспечения понятия назначения конструкции и заметности для людей с ослабленным зрением, на корпусе шпингалетов должна быть установлена пластиковая пиктограмма с изображением «Инвалид». С целью крепкого соединения табличек и шпингалетов, крепление должно осуществляться на заклёпках.</w:t>
            </w:r>
          </w:p>
          <w:p w14:paraId="5A438773" w14:textId="238CB174" w:rsidR="001E39AB" w:rsidRPr="00BF3C94" w:rsidRDefault="0070793E" w:rsidP="0070793E">
            <w:pPr>
              <w:pStyle w:val="a3"/>
              <w:spacing w:line="276" w:lineRule="auto"/>
              <w:rPr>
                <w:rFonts w:asciiTheme="minorHAnsi" w:hAnsiTheme="minorHAnsi" w:cstheme="minorHAnsi"/>
                <w:sz w:val="24"/>
                <w:szCs w:val="24"/>
              </w:rPr>
            </w:pPr>
            <w:r w:rsidRPr="0070793E">
              <w:rPr>
                <w:rFonts w:asciiTheme="minorHAnsi" w:hAnsiTheme="minorHAnsi" w:cstheme="minorHAnsi"/>
                <w:sz w:val="24"/>
                <w:szCs w:val="24"/>
              </w:rPr>
              <w:t xml:space="preserve">Длина пандуса должна соответствовать лестничному маршу, что обеспечит упор пандуса на каждую ступень, гарантируя надёжность при вертикальной нагрузке весом до </w:t>
            </w:r>
            <w:r w:rsidR="00CC77B3">
              <w:rPr>
                <w:rFonts w:asciiTheme="minorHAnsi" w:hAnsiTheme="minorHAnsi" w:cstheme="minorHAnsi"/>
                <w:sz w:val="24"/>
                <w:szCs w:val="24"/>
              </w:rPr>
              <w:t>2</w:t>
            </w:r>
            <w:r w:rsidRPr="0070793E">
              <w:rPr>
                <w:rFonts w:asciiTheme="minorHAnsi" w:hAnsiTheme="minorHAnsi" w:cstheme="minorHAnsi"/>
                <w:sz w:val="24"/>
                <w:szCs w:val="24"/>
              </w:rPr>
              <w:t>50 кг.</w:t>
            </w:r>
          </w:p>
        </w:tc>
      </w:tr>
      <w:tr w:rsidR="00C271DA" w:rsidRPr="00BF3C94" w14:paraId="08ED1945" w14:textId="77777777" w:rsidTr="00914793">
        <w:tc>
          <w:tcPr>
            <w:tcW w:w="2982" w:type="dxa"/>
            <w:shd w:val="clear" w:color="auto" w:fill="auto"/>
          </w:tcPr>
          <w:p w14:paraId="613BC3E9"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Требования к геометрическим размерам</w:t>
            </w:r>
          </w:p>
        </w:tc>
        <w:tc>
          <w:tcPr>
            <w:tcW w:w="6794" w:type="dxa"/>
            <w:shd w:val="clear" w:color="auto" w:fill="auto"/>
          </w:tcPr>
          <w:p w14:paraId="7D6C9CDC" w14:textId="72780C73" w:rsidR="00536504" w:rsidRPr="008E693F" w:rsidRDefault="009B1B77" w:rsidP="00BF3C94">
            <w:pPr>
              <w:rPr>
                <w:rFonts w:asciiTheme="minorHAnsi" w:hAnsiTheme="minorHAnsi" w:cstheme="minorHAnsi"/>
                <w:sz w:val="24"/>
                <w:szCs w:val="24"/>
              </w:rPr>
            </w:pPr>
            <w:r w:rsidRPr="008E693F">
              <w:rPr>
                <w:rFonts w:asciiTheme="minorHAnsi" w:hAnsiTheme="minorHAnsi" w:cstheme="minorHAnsi"/>
                <w:sz w:val="24"/>
                <w:szCs w:val="24"/>
              </w:rPr>
              <w:t xml:space="preserve">В виду необходимости соответствия длины пандуса длине лестничного марша, его длина должна быть не менее 2000 мм. </w:t>
            </w:r>
            <w:r w:rsidR="006A5E75" w:rsidRPr="008E693F">
              <w:rPr>
                <w:rFonts w:asciiTheme="minorHAnsi" w:hAnsiTheme="minorHAnsi" w:cstheme="minorHAnsi"/>
                <w:sz w:val="24"/>
                <w:szCs w:val="24"/>
              </w:rPr>
              <w:t>В виду ограниченного места при установке,</w:t>
            </w:r>
            <w:r w:rsidR="00536504" w:rsidRPr="008E693F">
              <w:rPr>
                <w:rFonts w:asciiTheme="minorHAnsi" w:hAnsiTheme="minorHAnsi" w:cstheme="minorHAnsi"/>
                <w:sz w:val="24"/>
                <w:szCs w:val="24"/>
              </w:rPr>
              <w:t xml:space="preserve"> с учетом крепежных элементов ширина пандуса должна быть не более 852мм, высота не более 90мм. </w:t>
            </w:r>
          </w:p>
          <w:p w14:paraId="0FC6823F" w14:textId="081DFA60" w:rsidR="00320CB8" w:rsidRDefault="00320CB8" w:rsidP="00320CB8">
            <w:pPr>
              <w:rPr>
                <w:rFonts w:asciiTheme="minorHAnsi" w:hAnsiTheme="minorHAnsi" w:cstheme="minorHAnsi"/>
                <w:sz w:val="24"/>
                <w:szCs w:val="24"/>
              </w:rPr>
            </w:pPr>
            <w:r w:rsidRPr="008E693F">
              <w:rPr>
                <w:rFonts w:asciiTheme="minorHAnsi" w:hAnsiTheme="minorHAnsi" w:cstheme="minorHAnsi"/>
                <w:sz w:val="24"/>
                <w:szCs w:val="24"/>
              </w:rPr>
              <w:t>Для обеспечения беспрепятственного использования людьми в различных креслах-колясках: ш</w:t>
            </w:r>
            <w:r w:rsidR="00536504" w:rsidRPr="008E693F">
              <w:rPr>
                <w:rFonts w:asciiTheme="minorHAnsi" w:hAnsiTheme="minorHAnsi" w:cstheme="minorHAnsi"/>
                <w:sz w:val="24"/>
                <w:szCs w:val="24"/>
              </w:rPr>
              <w:t>ирина рамп должна быть не менее 200 мм каждая</w:t>
            </w:r>
            <w:r w:rsidRPr="008E693F">
              <w:rPr>
                <w:rFonts w:asciiTheme="minorHAnsi" w:hAnsiTheme="minorHAnsi" w:cstheme="minorHAnsi"/>
                <w:sz w:val="24"/>
                <w:szCs w:val="24"/>
              </w:rPr>
              <w:t>; р</w:t>
            </w:r>
            <w:r w:rsidR="00536504" w:rsidRPr="008E693F">
              <w:rPr>
                <w:rFonts w:asciiTheme="minorHAnsi" w:hAnsiTheme="minorHAnsi" w:cstheme="minorHAnsi"/>
                <w:sz w:val="24"/>
                <w:szCs w:val="24"/>
              </w:rPr>
              <w:t xml:space="preserve">асстояние между наружными </w:t>
            </w:r>
            <w:r w:rsidRPr="008E693F">
              <w:rPr>
                <w:rFonts w:asciiTheme="minorHAnsi" w:hAnsiTheme="minorHAnsi" w:cstheme="minorHAnsi"/>
                <w:sz w:val="24"/>
                <w:szCs w:val="24"/>
              </w:rPr>
              <w:t>бортиками рамп должно быть не менее 700мм.</w:t>
            </w:r>
            <w:r>
              <w:rPr>
                <w:rFonts w:asciiTheme="minorHAnsi" w:hAnsiTheme="minorHAnsi" w:cstheme="minorHAnsi"/>
                <w:sz w:val="24"/>
                <w:szCs w:val="24"/>
              </w:rPr>
              <w:t xml:space="preserve"> </w:t>
            </w:r>
          </w:p>
          <w:p w14:paraId="4CD7ABF8" w14:textId="7B448C47" w:rsidR="001E39AB" w:rsidRPr="00BF3C94" w:rsidRDefault="008E4A52" w:rsidP="00320CB8">
            <w:pPr>
              <w:rPr>
                <w:rFonts w:asciiTheme="minorHAnsi" w:hAnsiTheme="minorHAnsi" w:cstheme="minorHAnsi"/>
                <w:sz w:val="24"/>
                <w:szCs w:val="24"/>
              </w:rPr>
            </w:pPr>
            <w:r w:rsidRPr="008E4A52">
              <w:rPr>
                <w:rFonts w:asciiTheme="minorHAnsi" w:hAnsiTheme="minorHAnsi" w:cstheme="minorHAnsi"/>
                <w:sz w:val="24"/>
                <w:szCs w:val="24"/>
              </w:rPr>
              <w:lastRenderedPageBreak/>
              <w:t>Допустимые отклонения по размерам: не более 10 мм. Прямолинейность элементов не более 1 мм.</w:t>
            </w:r>
          </w:p>
        </w:tc>
      </w:tr>
      <w:tr w:rsidR="00C271DA" w:rsidRPr="00BF3C94" w14:paraId="1BA2381D" w14:textId="77777777" w:rsidTr="00914793">
        <w:tc>
          <w:tcPr>
            <w:tcW w:w="2982" w:type="dxa"/>
            <w:shd w:val="clear" w:color="auto" w:fill="auto"/>
          </w:tcPr>
          <w:p w14:paraId="0AEF2D2F"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lastRenderedPageBreak/>
              <w:t>Требования к полировке поверхности и сварных швов</w:t>
            </w:r>
          </w:p>
        </w:tc>
        <w:tc>
          <w:tcPr>
            <w:tcW w:w="6794" w:type="dxa"/>
            <w:shd w:val="clear" w:color="auto" w:fill="auto"/>
          </w:tcPr>
          <w:p w14:paraId="14A511A2"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Для обеспечения презентабельного внешнего   вида сварные швы должны быть зачищены и заполированы.</w:t>
            </w:r>
          </w:p>
        </w:tc>
      </w:tr>
      <w:tr w:rsidR="00C271DA" w:rsidRPr="00BF3C94" w14:paraId="4C13CDA9" w14:textId="77777777" w:rsidTr="00914793">
        <w:tc>
          <w:tcPr>
            <w:tcW w:w="2982" w:type="dxa"/>
            <w:shd w:val="clear" w:color="auto" w:fill="auto"/>
          </w:tcPr>
          <w:p w14:paraId="394F7638"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 xml:space="preserve">Требования к элементам, обеспечивающим крепеж </w:t>
            </w:r>
            <w:r w:rsidR="00C467BB" w:rsidRPr="00BF3C94">
              <w:rPr>
                <w:rFonts w:asciiTheme="minorHAnsi" w:hAnsiTheme="minorHAnsi" w:cstheme="minorHAnsi"/>
                <w:sz w:val="24"/>
                <w:szCs w:val="24"/>
              </w:rPr>
              <w:t>пандуса к поверхностям.</w:t>
            </w:r>
          </w:p>
        </w:tc>
        <w:tc>
          <w:tcPr>
            <w:tcW w:w="6794" w:type="dxa"/>
            <w:shd w:val="clear" w:color="auto" w:fill="auto"/>
          </w:tcPr>
          <w:p w14:paraId="38771956" w14:textId="135267E5" w:rsidR="001E39AB" w:rsidRPr="00BF3C94" w:rsidRDefault="002927CE" w:rsidP="00BF3C94">
            <w:pPr>
              <w:rPr>
                <w:rFonts w:asciiTheme="minorHAnsi" w:hAnsiTheme="minorHAnsi" w:cstheme="minorHAnsi"/>
                <w:sz w:val="24"/>
                <w:szCs w:val="24"/>
              </w:rPr>
            </w:pPr>
            <w:r w:rsidRPr="00BF3C94">
              <w:rPr>
                <w:rFonts w:asciiTheme="minorHAnsi" w:hAnsiTheme="minorHAnsi" w:cstheme="minorHAnsi"/>
                <w:sz w:val="24"/>
                <w:szCs w:val="24"/>
              </w:rPr>
              <w:t xml:space="preserve">Пандус крепится к стене/ступенькам на петли. К каждому пандусу крепится ручка для удобства эксплуатации. В разложенном виде пандус опирается на каждую ступеньку лестницы, что позволяет равномерно распределить нагрузку при использовании, в сложенном виде пандус фиксируется на защелку вдоль перил/стены. </w:t>
            </w:r>
          </w:p>
        </w:tc>
      </w:tr>
      <w:tr w:rsidR="00C271DA" w:rsidRPr="00BF3C94" w14:paraId="2F69420C" w14:textId="77777777" w:rsidTr="00914793">
        <w:tc>
          <w:tcPr>
            <w:tcW w:w="2982" w:type="dxa"/>
            <w:shd w:val="clear" w:color="auto" w:fill="auto"/>
          </w:tcPr>
          <w:p w14:paraId="2EC5A8EF"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Требования к информационному обеспечению незрячих групп населения</w:t>
            </w:r>
          </w:p>
        </w:tc>
        <w:tc>
          <w:tcPr>
            <w:tcW w:w="6794" w:type="dxa"/>
            <w:shd w:val="clear" w:color="auto" w:fill="auto"/>
          </w:tcPr>
          <w:p w14:paraId="6FEE98CF" w14:textId="6937A76A" w:rsidR="001E39AB" w:rsidRPr="00BF3C94" w:rsidRDefault="00D00664" w:rsidP="004C4D3D">
            <w:pPr>
              <w:rPr>
                <w:rFonts w:asciiTheme="minorHAnsi" w:hAnsiTheme="minorHAnsi" w:cstheme="minorHAnsi"/>
                <w:sz w:val="24"/>
                <w:szCs w:val="24"/>
              </w:rPr>
            </w:pPr>
            <w:r>
              <w:rPr>
                <w:rFonts w:cs="Calibri"/>
                <w:sz w:val="24"/>
                <w:szCs w:val="24"/>
              </w:rPr>
              <w:t>На пиктограмме, устанавливаемой на шпингалетах, должно быть выполнено изображение «Инвалид». Изображение выполняется чёрным на желтом фоне для контраста с подстилающей поверхностью и обеспечения заметности людям с ослабленным зрением.</w:t>
            </w:r>
          </w:p>
        </w:tc>
      </w:tr>
      <w:tr w:rsidR="00C271DA" w:rsidRPr="00BF3C94" w14:paraId="539459DE" w14:textId="77777777" w:rsidTr="00914793">
        <w:tc>
          <w:tcPr>
            <w:tcW w:w="2982" w:type="dxa"/>
            <w:shd w:val="clear" w:color="auto" w:fill="auto"/>
          </w:tcPr>
          <w:p w14:paraId="49B452D6" w14:textId="7BFC6B30"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Требования к товарам/услугам/работам</w:t>
            </w:r>
          </w:p>
        </w:tc>
        <w:tc>
          <w:tcPr>
            <w:tcW w:w="6794" w:type="dxa"/>
            <w:shd w:val="clear" w:color="auto" w:fill="auto"/>
          </w:tcPr>
          <w:p w14:paraId="25DABD13"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Изделия должны быть новыми и выполнены с учетом действующих ГОСТ и СП</w:t>
            </w:r>
          </w:p>
        </w:tc>
      </w:tr>
      <w:tr w:rsidR="00C271DA" w:rsidRPr="00BF3C94" w14:paraId="0E679E98" w14:textId="77777777" w:rsidTr="00914793">
        <w:trPr>
          <w:trHeight w:val="70"/>
        </w:trPr>
        <w:tc>
          <w:tcPr>
            <w:tcW w:w="2982" w:type="dxa"/>
            <w:shd w:val="clear" w:color="auto" w:fill="auto"/>
          </w:tcPr>
          <w:p w14:paraId="60ED83C9" w14:textId="0F27E635"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Требования к исполнителю</w:t>
            </w:r>
          </w:p>
        </w:tc>
        <w:tc>
          <w:tcPr>
            <w:tcW w:w="6794" w:type="dxa"/>
            <w:shd w:val="clear" w:color="auto" w:fill="auto"/>
          </w:tcPr>
          <w:p w14:paraId="12E5A13F"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не установлены</w:t>
            </w:r>
          </w:p>
        </w:tc>
      </w:tr>
      <w:tr w:rsidR="00C271DA" w:rsidRPr="00BF3C94" w14:paraId="213DD883" w14:textId="77777777" w:rsidTr="00914793">
        <w:tc>
          <w:tcPr>
            <w:tcW w:w="2982" w:type="dxa"/>
            <w:shd w:val="clear" w:color="auto" w:fill="auto"/>
          </w:tcPr>
          <w:p w14:paraId="6C8999F0" w14:textId="791BEAD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Требования к результатам</w:t>
            </w:r>
          </w:p>
        </w:tc>
        <w:tc>
          <w:tcPr>
            <w:tcW w:w="6794" w:type="dxa"/>
            <w:shd w:val="clear" w:color="auto" w:fill="auto"/>
          </w:tcPr>
          <w:p w14:paraId="31BC560C" w14:textId="08B73FEC"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 xml:space="preserve">Товар в полном объеме должен быть доставлен по адресу. </w:t>
            </w:r>
          </w:p>
        </w:tc>
      </w:tr>
    </w:tbl>
    <w:p w14:paraId="5CA7DE5F" w14:textId="3EC4E72E"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b/>
          <w:sz w:val="24"/>
          <w:szCs w:val="24"/>
        </w:rPr>
        <w:t>Комплектация</w:t>
      </w:r>
    </w:p>
    <w:p w14:paraId="2F0AD8FA" w14:textId="2CE07544" w:rsidR="001E39AB" w:rsidRDefault="001E39AB" w:rsidP="00BF3C94">
      <w:pPr>
        <w:spacing w:line="240" w:lineRule="auto"/>
        <w:rPr>
          <w:rFonts w:asciiTheme="minorHAnsi" w:hAnsiTheme="minorHAnsi" w:cstheme="minorHAnsi"/>
          <w:sz w:val="24"/>
          <w:szCs w:val="24"/>
        </w:rPr>
      </w:pPr>
      <w:r w:rsidRPr="00BF3C94">
        <w:rPr>
          <w:rFonts w:asciiTheme="minorHAnsi" w:hAnsiTheme="minorHAnsi" w:cstheme="minorHAnsi"/>
          <w:sz w:val="24"/>
          <w:szCs w:val="24"/>
        </w:rPr>
        <w:t>Пандус – 1 шт</w:t>
      </w:r>
    </w:p>
    <w:p w14:paraId="39FF6DF2" w14:textId="467B3CB3" w:rsidR="00BF3C94" w:rsidRPr="00BF3C94" w:rsidRDefault="00BF3C94" w:rsidP="00BF3C94">
      <w:pPr>
        <w:spacing w:line="240" w:lineRule="auto"/>
        <w:rPr>
          <w:rFonts w:asciiTheme="minorHAnsi" w:hAnsiTheme="minorHAnsi" w:cstheme="minorHAnsi"/>
          <w:sz w:val="24"/>
          <w:szCs w:val="24"/>
        </w:rPr>
      </w:pPr>
      <w:r w:rsidRPr="00BF3C94">
        <w:rPr>
          <w:rFonts w:asciiTheme="minorHAnsi" w:hAnsiTheme="minorHAnsi" w:cstheme="minorHAnsi"/>
          <w:sz w:val="24"/>
          <w:szCs w:val="24"/>
        </w:rPr>
        <w:t>Шпингалет -2 шт</w:t>
      </w:r>
    </w:p>
    <w:p w14:paraId="4E32A8F7" w14:textId="77777777" w:rsidR="001E39AB" w:rsidRPr="00BF3C94" w:rsidRDefault="001E39AB" w:rsidP="00BF3C94">
      <w:pPr>
        <w:spacing w:line="240" w:lineRule="auto"/>
        <w:rPr>
          <w:rFonts w:asciiTheme="minorHAnsi" w:hAnsiTheme="minorHAnsi" w:cstheme="minorHAnsi"/>
          <w:sz w:val="24"/>
          <w:szCs w:val="24"/>
        </w:rPr>
      </w:pPr>
      <w:r w:rsidRPr="00BF3C94">
        <w:rPr>
          <w:rFonts w:asciiTheme="minorHAnsi" w:hAnsiTheme="minorHAnsi" w:cstheme="minorHAnsi"/>
          <w:sz w:val="24"/>
          <w:szCs w:val="24"/>
        </w:rPr>
        <w:t>Паспорт изделия -1 шт</w:t>
      </w:r>
    </w:p>
    <w:p w14:paraId="0696E6D2" w14:textId="77777777" w:rsidR="001E39AB" w:rsidRPr="00BF3C94" w:rsidRDefault="001E39AB" w:rsidP="00BF3C94">
      <w:pPr>
        <w:rPr>
          <w:rFonts w:asciiTheme="minorHAnsi" w:hAnsiTheme="minorHAnsi" w:cstheme="minorHAnsi"/>
          <w:b/>
          <w:sz w:val="24"/>
          <w:szCs w:val="24"/>
        </w:rPr>
      </w:pPr>
      <w:r w:rsidRPr="00BF3C94">
        <w:rPr>
          <w:rFonts w:asciiTheme="minorHAnsi" w:hAnsiTheme="minorHAnsi" w:cstheme="minorHAnsi"/>
          <w:b/>
          <w:sz w:val="24"/>
          <w:szCs w:val="24"/>
        </w:rPr>
        <w:t>Сроки</w:t>
      </w:r>
    </w:p>
    <w:p w14:paraId="6621A921"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Поставка до ХХ.ХХ.20ХХ</w:t>
      </w:r>
    </w:p>
    <w:p w14:paraId="34624296" w14:textId="77777777" w:rsidR="001E39AB" w:rsidRPr="00BF3C94" w:rsidRDefault="001E39AB" w:rsidP="00BF3C94">
      <w:pPr>
        <w:rPr>
          <w:rFonts w:asciiTheme="minorHAnsi" w:hAnsiTheme="minorHAnsi" w:cstheme="minorHAnsi"/>
          <w:b/>
          <w:sz w:val="24"/>
          <w:szCs w:val="24"/>
        </w:rPr>
      </w:pPr>
      <w:r w:rsidRPr="00BF3C94">
        <w:rPr>
          <w:rFonts w:asciiTheme="minorHAnsi" w:hAnsiTheme="minorHAnsi" w:cstheme="minorHAnsi"/>
          <w:b/>
          <w:sz w:val="24"/>
          <w:szCs w:val="24"/>
        </w:rPr>
        <w:t>Гарантия качества</w:t>
      </w:r>
    </w:p>
    <w:p w14:paraId="38A1480A" w14:textId="77777777" w:rsidR="001E39AB"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Гарантийные обязательства не менее 2 х лет</w:t>
      </w:r>
    </w:p>
    <w:p w14:paraId="1E556F6B" w14:textId="77777777" w:rsidR="001E39AB" w:rsidRPr="00BF3C94" w:rsidRDefault="001E39AB" w:rsidP="00BF3C94">
      <w:pPr>
        <w:rPr>
          <w:rFonts w:asciiTheme="minorHAnsi" w:hAnsiTheme="minorHAnsi" w:cstheme="minorHAnsi"/>
          <w:b/>
          <w:sz w:val="24"/>
          <w:szCs w:val="24"/>
        </w:rPr>
      </w:pPr>
      <w:r w:rsidRPr="00BF3C94">
        <w:rPr>
          <w:rFonts w:asciiTheme="minorHAnsi" w:hAnsiTheme="minorHAnsi" w:cstheme="minorHAnsi"/>
          <w:b/>
          <w:sz w:val="24"/>
          <w:szCs w:val="24"/>
        </w:rPr>
        <w:t>Особые условия</w:t>
      </w:r>
    </w:p>
    <w:p w14:paraId="4E959172" w14:textId="67074FF6" w:rsidR="00AD4B31" w:rsidRPr="00BF3C94" w:rsidRDefault="001E39AB" w:rsidP="00BF3C94">
      <w:pPr>
        <w:rPr>
          <w:rFonts w:asciiTheme="minorHAnsi" w:hAnsiTheme="minorHAnsi" w:cstheme="minorHAnsi"/>
          <w:sz w:val="24"/>
          <w:szCs w:val="24"/>
        </w:rPr>
      </w:pPr>
      <w:r w:rsidRPr="00BF3C94">
        <w:rPr>
          <w:rFonts w:asciiTheme="minorHAnsi" w:hAnsiTheme="minorHAnsi" w:cstheme="minorHAnsi"/>
          <w:sz w:val="24"/>
          <w:szCs w:val="24"/>
        </w:rPr>
        <w:t>---</w:t>
      </w:r>
    </w:p>
    <w:sectPr w:rsidR="00AD4B31" w:rsidRPr="00BF3C94" w:rsidSect="00C71AE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6530" w14:textId="77777777" w:rsidR="004C5CFF" w:rsidRDefault="004C5CFF" w:rsidP="00382A0A">
      <w:pPr>
        <w:spacing w:after="0" w:line="240" w:lineRule="auto"/>
      </w:pPr>
      <w:r>
        <w:separator/>
      </w:r>
    </w:p>
  </w:endnote>
  <w:endnote w:type="continuationSeparator" w:id="0">
    <w:p w14:paraId="146755C1" w14:textId="77777777" w:rsidR="004C5CFF" w:rsidRDefault="004C5CFF" w:rsidP="0038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225466"/>
      <w:docPartObj>
        <w:docPartGallery w:val="Page Numbers (Bottom of Page)"/>
        <w:docPartUnique/>
      </w:docPartObj>
    </w:sdtPr>
    <w:sdtEndPr/>
    <w:sdtContent>
      <w:p w14:paraId="66FD8CFB" w14:textId="7D226BD6" w:rsidR="00382A0A" w:rsidRDefault="00382A0A">
        <w:pPr>
          <w:pStyle w:val="a8"/>
          <w:jc w:val="center"/>
        </w:pPr>
        <w:r>
          <w:fldChar w:fldCharType="begin"/>
        </w:r>
        <w:r>
          <w:instrText>PAGE   \* MERGEFORMAT</w:instrText>
        </w:r>
        <w:r>
          <w:fldChar w:fldCharType="separate"/>
        </w:r>
        <w:r>
          <w:t>2</w:t>
        </w:r>
        <w:r>
          <w:fldChar w:fldCharType="end"/>
        </w:r>
      </w:p>
    </w:sdtContent>
  </w:sdt>
  <w:p w14:paraId="3029BF3A" w14:textId="77777777" w:rsidR="00382A0A" w:rsidRDefault="00382A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4F07" w14:textId="77777777" w:rsidR="004C5CFF" w:rsidRDefault="004C5CFF" w:rsidP="00382A0A">
      <w:pPr>
        <w:spacing w:after="0" w:line="240" w:lineRule="auto"/>
      </w:pPr>
      <w:r>
        <w:separator/>
      </w:r>
    </w:p>
  </w:footnote>
  <w:footnote w:type="continuationSeparator" w:id="0">
    <w:p w14:paraId="46946A82" w14:textId="77777777" w:rsidR="004C5CFF" w:rsidRDefault="004C5CFF" w:rsidP="00382A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A1"/>
    <w:rsid w:val="000071A1"/>
    <w:rsid w:val="00062A08"/>
    <w:rsid w:val="001508C5"/>
    <w:rsid w:val="001E39AB"/>
    <w:rsid w:val="00242DE4"/>
    <w:rsid w:val="002927CE"/>
    <w:rsid w:val="003178ED"/>
    <w:rsid w:val="00320CB8"/>
    <w:rsid w:val="003666A3"/>
    <w:rsid w:val="00382A0A"/>
    <w:rsid w:val="003E2B94"/>
    <w:rsid w:val="00437DF3"/>
    <w:rsid w:val="00445385"/>
    <w:rsid w:val="004C4D3D"/>
    <w:rsid w:val="004C5CFF"/>
    <w:rsid w:val="00536504"/>
    <w:rsid w:val="00562B72"/>
    <w:rsid w:val="00675017"/>
    <w:rsid w:val="006857BA"/>
    <w:rsid w:val="006A5E75"/>
    <w:rsid w:val="0070793E"/>
    <w:rsid w:val="007477B8"/>
    <w:rsid w:val="00817617"/>
    <w:rsid w:val="0083126B"/>
    <w:rsid w:val="008E4A52"/>
    <w:rsid w:val="008E693F"/>
    <w:rsid w:val="00914793"/>
    <w:rsid w:val="009B1B77"/>
    <w:rsid w:val="00A17944"/>
    <w:rsid w:val="00A615B8"/>
    <w:rsid w:val="00AA2228"/>
    <w:rsid w:val="00AD4B31"/>
    <w:rsid w:val="00B26FD1"/>
    <w:rsid w:val="00B77B5B"/>
    <w:rsid w:val="00B80F57"/>
    <w:rsid w:val="00BF3C94"/>
    <w:rsid w:val="00C271DA"/>
    <w:rsid w:val="00C45DBD"/>
    <w:rsid w:val="00C467BB"/>
    <w:rsid w:val="00CC77B3"/>
    <w:rsid w:val="00D00664"/>
    <w:rsid w:val="00D16742"/>
    <w:rsid w:val="00E553EA"/>
    <w:rsid w:val="00ED4F6D"/>
    <w:rsid w:val="00F95DD5"/>
    <w:rsid w:val="00FE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215D"/>
  <w15:chartTrackingRefBased/>
  <w15:docId w15:val="{64E70E72-9384-4A7F-85A8-069CB346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9A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9AB"/>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ED4F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4F6D"/>
    <w:rPr>
      <w:rFonts w:ascii="Segoe UI" w:eastAsia="Times New Roman" w:hAnsi="Segoe UI" w:cs="Segoe UI"/>
      <w:sz w:val="18"/>
      <w:szCs w:val="18"/>
    </w:rPr>
  </w:style>
  <w:style w:type="paragraph" w:styleId="a6">
    <w:name w:val="header"/>
    <w:basedOn w:val="a"/>
    <w:link w:val="a7"/>
    <w:uiPriority w:val="99"/>
    <w:unhideWhenUsed/>
    <w:rsid w:val="00382A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2A0A"/>
    <w:rPr>
      <w:rFonts w:ascii="Calibri" w:eastAsia="Times New Roman" w:hAnsi="Calibri" w:cs="Times New Roman"/>
    </w:rPr>
  </w:style>
  <w:style w:type="paragraph" w:styleId="a8">
    <w:name w:val="footer"/>
    <w:basedOn w:val="a"/>
    <w:link w:val="a9"/>
    <w:uiPriority w:val="99"/>
    <w:unhideWhenUsed/>
    <w:rsid w:val="00382A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2A0A"/>
    <w:rPr>
      <w:rFonts w:ascii="Calibri" w:eastAsia="Times New Roman" w:hAnsi="Calibri" w:cs="Times New Roman"/>
    </w:rPr>
  </w:style>
  <w:style w:type="character" w:styleId="aa">
    <w:name w:val="annotation reference"/>
    <w:basedOn w:val="a0"/>
    <w:uiPriority w:val="99"/>
    <w:semiHidden/>
    <w:unhideWhenUsed/>
    <w:rsid w:val="006857BA"/>
    <w:rPr>
      <w:sz w:val="16"/>
      <w:szCs w:val="16"/>
    </w:rPr>
  </w:style>
  <w:style w:type="paragraph" w:styleId="ab">
    <w:name w:val="annotation text"/>
    <w:basedOn w:val="a"/>
    <w:link w:val="ac"/>
    <w:uiPriority w:val="99"/>
    <w:semiHidden/>
    <w:unhideWhenUsed/>
    <w:rsid w:val="006857BA"/>
    <w:pPr>
      <w:spacing w:line="240" w:lineRule="auto"/>
    </w:pPr>
    <w:rPr>
      <w:sz w:val="20"/>
      <w:szCs w:val="20"/>
    </w:rPr>
  </w:style>
  <w:style w:type="character" w:customStyle="1" w:styleId="ac">
    <w:name w:val="Текст примечания Знак"/>
    <w:basedOn w:val="a0"/>
    <w:link w:val="ab"/>
    <w:uiPriority w:val="99"/>
    <w:semiHidden/>
    <w:rsid w:val="006857BA"/>
    <w:rPr>
      <w:rFonts w:ascii="Calibri" w:eastAsia="Times New Roman" w:hAnsi="Calibri" w:cs="Times New Roman"/>
      <w:sz w:val="20"/>
      <w:szCs w:val="20"/>
    </w:rPr>
  </w:style>
  <w:style w:type="paragraph" w:styleId="ad">
    <w:name w:val="annotation subject"/>
    <w:basedOn w:val="ab"/>
    <w:next w:val="ab"/>
    <w:link w:val="ae"/>
    <w:uiPriority w:val="99"/>
    <w:semiHidden/>
    <w:unhideWhenUsed/>
    <w:rsid w:val="006857BA"/>
    <w:rPr>
      <w:b/>
      <w:bCs/>
    </w:rPr>
  </w:style>
  <w:style w:type="character" w:customStyle="1" w:styleId="ae">
    <w:name w:val="Тема примечания Знак"/>
    <w:basedOn w:val="ac"/>
    <w:link w:val="ad"/>
    <w:uiPriority w:val="99"/>
    <w:semiHidden/>
    <w:rsid w:val="006857B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5</cp:revision>
  <cp:lastPrinted>2017-09-13T12:53:00Z</cp:lastPrinted>
  <dcterms:created xsi:type="dcterms:W3CDTF">2021-08-12T05:25:00Z</dcterms:created>
  <dcterms:modified xsi:type="dcterms:W3CDTF">2022-10-04T06:30:00Z</dcterms:modified>
</cp:coreProperties>
</file>