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F8D9" w14:textId="260EF532" w:rsidR="007E4F9D" w:rsidRPr="00416FF1" w:rsidRDefault="007E4F9D" w:rsidP="00507995">
      <w:pPr>
        <w:pStyle w:val="a5"/>
        <w:spacing w:after="120"/>
        <w:jc w:val="center"/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Техническое задание</w:t>
      </w:r>
    </w:p>
    <w:p w14:paraId="3406C2B8" w14:textId="5B613631" w:rsidR="007E4F9D" w:rsidRDefault="007E4F9D" w:rsidP="007E4F9D">
      <w:pPr>
        <w:pStyle w:val="a5"/>
        <w:jc w:val="center"/>
        <w:rPr>
          <w:sz w:val="24"/>
          <w:szCs w:val="24"/>
        </w:rPr>
      </w:pPr>
      <w:r w:rsidRPr="0055535D">
        <w:rPr>
          <w:sz w:val="24"/>
          <w:szCs w:val="24"/>
        </w:rPr>
        <w:t>Арт.</w:t>
      </w:r>
      <w:r w:rsidRPr="0055535D">
        <w:rPr>
          <w:b/>
          <w:sz w:val="24"/>
          <w:szCs w:val="24"/>
        </w:rPr>
        <w:t xml:space="preserve"> </w:t>
      </w:r>
      <w:r w:rsidR="0042100A" w:rsidRPr="0042100A">
        <w:rPr>
          <w:sz w:val="24"/>
          <w:szCs w:val="24"/>
        </w:rPr>
        <w:t>50177-1-SU</w:t>
      </w:r>
    </w:p>
    <w:p w14:paraId="0268D6A7" w14:textId="77777777" w:rsidR="00314FD6" w:rsidRPr="0055535D" w:rsidRDefault="00314FD6" w:rsidP="007E4F9D">
      <w:pPr>
        <w:pStyle w:val="a5"/>
        <w:jc w:val="center"/>
        <w:rPr>
          <w:sz w:val="24"/>
          <w:szCs w:val="24"/>
        </w:rPr>
      </w:pPr>
    </w:p>
    <w:p w14:paraId="0AFF74ED" w14:textId="77777777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Наименование объекта закупки</w:t>
      </w:r>
    </w:p>
    <w:p w14:paraId="180B7CA8" w14:textId="77777777" w:rsidR="0042100A" w:rsidRDefault="0042100A" w:rsidP="007E4F9D">
      <w:pPr>
        <w:rPr>
          <w:sz w:val="24"/>
          <w:szCs w:val="24"/>
        </w:rPr>
      </w:pPr>
      <w:r w:rsidRPr="0042100A">
        <w:rPr>
          <w:sz w:val="24"/>
          <w:szCs w:val="24"/>
        </w:rPr>
        <w:t>Сумка для хранения и транспортировки избирательной кабинки</w:t>
      </w:r>
    </w:p>
    <w:p w14:paraId="5B271FEA" w14:textId="3CAEC6C0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 xml:space="preserve">Цель закупки </w:t>
      </w:r>
    </w:p>
    <w:p w14:paraId="07004A53" w14:textId="5911EA30" w:rsidR="007E4F9D" w:rsidRPr="0055535D" w:rsidRDefault="00062F58" w:rsidP="00062F58">
      <w:pPr>
        <w:pStyle w:val="a5"/>
        <w:spacing w:before="120"/>
        <w:jc w:val="both"/>
        <w:rPr>
          <w:sz w:val="24"/>
          <w:szCs w:val="24"/>
        </w:rPr>
      </w:pPr>
      <w:r w:rsidRPr="00062F58">
        <w:rPr>
          <w:sz w:val="24"/>
          <w:szCs w:val="24"/>
        </w:rPr>
        <w:t>Обеспечение</w:t>
      </w:r>
      <w:r w:rsidR="007E4F9D" w:rsidRPr="00062F58">
        <w:rPr>
          <w:sz w:val="24"/>
          <w:szCs w:val="24"/>
        </w:rPr>
        <w:t xml:space="preserve"> </w:t>
      </w:r>
      <w:r w:rsidRPr="00062F58">
        <w:rPr>
          <w:sz w:val="24"/>
          <w:szCs w:val="24"/>
        </w:rPr>
        <w:t xml:space="preserve">хранения и транспортировки </w:t>
      </w:r>
      <w:r w:rsidR="00614B91" w:rsidRPr="00614B91">
        <w:rPr>
          <w:sz w:val="24"/>
          <w:szCs w:val="24"/>
        </w:rPr>
        <w:t>избирательной кабинки</w:t>
      </w:r>
      <w:r w:rsidRPr="00062F58">
        <w:rPr>
          <w:sz w:val="24"/>
          <w:szCs w:val="24"/>
        </w:rPr>
        <w:t xml:space="preserve">, в </w:t>
      </w:r>
      <w:r w:rsidRPr="0055535D">
        <w:rPr>
          <w:sz w:val="24"/>
          <w:szCs w:val="24"/>
        </w:rPr>
        <w:t>рамках программы «Доступная Среда»</w:t>
      </w:r>
      <w:r>
        <w:rPr>
          <w:sz w:val="24"/>
          <w:szCs w:val="24"/>
        </w:rPr>
        <w:t>.</w:t>
      </w:r>
    </w:p>
    <w:p w14:paraId="35114E28" w14:textId="77777777" w:rsidR="00507995" w:rsidRDefault="00507995" w:rsidP="007E4F9D">
      <w:pPr>
        <w:rPr>
          <w:b/>
          <w:sz w:val="24"/>
          <w:szCs w:val="24"/>
        </w:rPr>
      </w:pPr>
    </w:p>
    <w:p w14:paraId="347B136C" w14:textId="54EA216E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Технические характеристики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67"/>
      </w:tblGrid>
      <w:tr w:rsidR="007E4F9D" w:rsidRPr="0055535D" w14:paraId="2167CB88" w14:textId="77777777" w:rsidTr="00031856">
        <w:tc>
          <w:tcPr>
            <w:tcW w:w="2376" w:type="dxa"/>
            <w:shd w:val="clear" w:color="auto" w:fill="auto"/>
          </w:tcPr>
          <w:p w14:paraId="70A4ED00" w14:textId="3CFD1A63" w:rsidR="007E4F9D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967" w:type="dxa"/>
            <w:shd w:val="clear" w:color="auto" w:fill="auto"/>
          </w:tcPr>
          <w:p w14:paraId="60791D59" w14:textId="1B3523B4" w:rsidR="00932CA4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Сумка представляет собой изделие, изготовленное из высокопрочного полиэстера. Для удобной переноски имеются 2 крепкие тканевые ручки. Сверху сумка закрывается на застежку-липучку. Изделие предназначено для хранения и транспортировки </w:t>
            </w:r>
            <w:r w:rsidR="0042100A">
              <w:rPr>
                <w:sz w:val="24"/>
                <w:szCs w:val="24"/>
              </w:rPr>
              <w:t>избирательной кабинки</w:t>
            </w:r>
            <w:r w:rsidRPr="00507995">
              <w:rPr>
                <w:sz w:val="24"/>
                <w:szCs w:val="24"/>
              </w:rPr>
              <w:t>.</w:t>
            </w:r>
          </w:p>
        </w:tc>
      </w:tr>
      <w:tr w:rsidR="00507995" w:rsidRPr="0055535D" w14:paraId="3F795BE8" w14:textId="77777777" w:rsidTr="00031856">
        <w:tc>
          <w:tcPr>
            <w:tcW w:w="2376" w:type="dxa"/>
            <w:shd w:val="clear" w:color="auto" w:fill="auto"/>
          </w:tcPr>
          <w:p w14:paraId="17580397" w14:textId="19F27888" w:rsidR="00507995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  материалу изготовления</w:t>
            </w:r>
          </w:p>
        </w:tc>
        <w:tc>
          <w:tcPr>
            <w:tcW w:w="7967" w:type="dxa"/>
            <w:shd w:val="clear" w:color="auto" w:fill="auto"/>
          </w:tcPr>
          <w:p w14:paraId="0606CA68" w14:textId="77777777" w:rsidR="00507995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Для длительной эксплуатации и хранения сумка должна быть изготовлена из высокопрочного материала полиэстер плотностью не менее 150 г/м</w:t>
            </w:r>
            <w:r w:rsidRPr="00507995">
              <w:rPr>
                <w:sz w:val="24"/>
                <w:szCs w:val="24"/>
                <w:vertAlign w:val="superscript"/>
              </w:rPr>
              <w:t>2</w:t>
            </w:r>
            <w:r w:rsidRPr="00507995">
              <w:rPr>
                <w:sz w:val="24"/>
                <w:szCs w:val="24"/>
              </w:rPr>
              <w:t>.</w:t>
            </w:r>
          </w:p>
          <w:p w14:paraId="268E6304" w14:textId="77777777" w:rsidR="00507995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E4F9D" w:rsidRPr="0055535D" w14:paraId="49757B46" w14:textId="77777777" w:rsidTr="00031856">
        <w:tc>
          <w:tcPr>
            <w:tcW w:w="2376" w:type="dxa"/>
            <w:shd w:val="clear" w:color="auto" w:fill="auto"/>
          </w:tcPr>
          <w:p w14:paraId="25F7F5FA" w14:textId="77777777" w:rsidR="007E4F9D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конструктивному исполнению</w:t>
            </w:r>
            <w:r w:rsidR="0055535D" w:rsidRPr="0050799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67" w:type="dxa"/>
            <w:shd w:val="clear" w:color="auto" w:fill="auto"/>
          </w:tcPr>
          <w:p w14:paraId="34A43BEE" w14:textId="77777777" w:rsidR="00932CA4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Для удобства транспортировки </w:t>
            </w:r>
            <w:r w:rsidR="00062F58" w:rsidRPr="00507995">
              <w:rPr>
                <w:sz w:val="24"/>
                <w:szCs w:val="24"/>
              </w:rPr>
              <w:t>сумка</w:t>
            </w:r>
            <w:r w:rsidRPr="00507995">
              <w:rPr>
                <w:sz w:val="24"/>
                <w:szCs w:val="24"/>
              </w:rPr>
              <w:t xml:space="preserve"> </w:t>
            </w:r>
            <w:r w:rsidR="00062F58" w:rsidRPr="00507995">
              <w:rPr>
                <w:sz w:val="24"/>
                <w:szCs w:val="24"/>
              </w:rPr>
              <w:t>оснащена</w:t>
            </w:r>
            <w:r w:rsidRPr="00507995">
              <w:rPr>
                <w:sz w:val="24"/>
                <w:szCs w:val="24"/>
              </w:rPr>
              <w:t xml:space="preserve"> ручками в количестве не менее </w:t>
            </w:r>
            <w:r w:rsidR="00062F58" w:rsidRPr="00507995">
              <w:rPr>
                <w:sz w:val="24"/>
                <w:szCs w:val="24"/>
              </w:rPr>
              <w:t>2</w:t>
            </w:r>
            <w:r w:rsidRPr="00507995">
              <w:rPr>
                <w:sz w:val="24"/>
                <w:szCs w:val="24"/>
              </w:rPr>
              <w:t xml:space="preserve">-х штук с </w:t>
            </w:r>
            <w:r w:rsidR="00062F58" w:rsidRPr="00507995">
              <w:rPr>
                <w:sz w:val="24"/>
                <w:szCs w:val="24"/>
              </w:rPr>
              <w:t>двух сторон</w:t>
            </w:r>
            <w:r w:rsidRPr="00507995">
              <w:rPr>
                <w:sz w:val="24"/>
                <w:szCs w:val="24"/>
              </w:rPr>
              <w:t>.</w:t>
            </w:r>
            <w:r w:rsidR="00062F58" w:rsidRPr="00507995">
              <w:rPr>
                <w:sz w:val="24"/>
                <w:szCs w:val="24"/>
              </w:rPr>
              <w:t xml:space="preserve"> </w:t>
            </w:r>
            <w:r w:rsidRPr="00507995">
              <w:rPr>
                <w:sz w:val="24"/>
                <w:szCs w:val="24"/>
              </w:rPr>
              <w:t xml:space="preserve">Для надежного хранения изделие </w:t>
            </w:r>
            <w:r w:rsidR="00062F58" w:rsidRPr="00507995">
              <w:rPr>
                <w:sz w:val="24"/>
                <w:szCs w:val="24"/>
              </w:rPr>
              <w:t>закрывается на застежку-липучку.</w:t>
            </w:r>
          </w:p>
          <w:p w14:paraId="1B9BF793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E4F9D" w:rsidRPr="0055535D" w14:paraId="7D83A4F4" w14:textId="77777777" w:rsidTr="00031856">
        <w:tc>
          <w:tcPr>
            <w:tcW w:w="2376" w:type="dxa"/>
            <w:shd w:val="clear" w:color="auto" w:fill="auto"/>
          </w:tcPr>
          <w:p w14:paraId="3B070119" w14:textId="77777777" w:rsidR="007E4F9D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габаритным размерам</w:t>
            </w:r>
          </w:p>
        </w:tc>
        <w:tc>
          <w:tcPr>
            <w:tcW w:w="7967" w:type="dxa"/>
            <w:shd w:val="clear" w:color="auto" w:fill="auto"/>
          </w:tcPr>
          <w:p w14:paraId="2B79DF98" w14:textId="53250CE7" w:rsidR="00932CA4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В виду того, что </w:t>
            </w:r>
            <w:r w:rsidR="00062F58" w:rsidRPr="00507995">
              <w:rPr>
                <w:sz w:val="24"/>
                <w:szCs w:val="24"/>
              </w:rPr>
              <w:t>сумка</w:t>
            </w:r>
            <w:r w:rsidRPr="00507995">
              <w:rPr>
                <w:sz w:val="24"/>
                <w:szCs w:val="24"/>
              </w:rPr>
              <w:t xml:space="preserve"> предназначен</w:t>
            </w:r>
            <w:r w:rsidR="00062F58" w:rsidRPr="00507995">
              <w:rPr>
                <w:sz w:val="24"/>
                <w:szCs w:val="24"/>
              </w:rPr>
              <w:t>а</w:t>
            </w:r>
            <w:r w:rsidRPr="00507995">
              <w:rPr>
                <w:sz w:val="24"/>
                <w:szCs w:val="24"/>
              </w:rPr>
              <w:t xml:space="preserve"> для хранения </w:t>
            </w:r>
            <w:r w:rsidR="0042100A">
              <w:rPr>
                <w:sz w:val="24"/>
                <w:szCs w:val="24"/>
              </w:rPr>
              <w:t>избирательной кабинки</w:t>
            </w:r>
            <w:r w:rsidR="00062F58" w:rsidRPr="00507995">
              <w:rPr>
                <w:sz w:val="24"/>
                <w:szCs w:val="24"/>
              </w:rPr>
              <w:t>, ее</w:t>
            </w:r>
            <w:r w:rsidRPr="00507995">
              <w:rPr>
                <w:sz w:val="24"/>
                <w:szCs w:val="24"/>
              </w:rPr>
              <w:t xml:space="preserve"> размеры </w:t>
            </w:r>
            <w:r w:rsidR="0042100A">
              <w:rPr>
                <w:sz w:val="24"/>
                <w:szCs w:val="24"/>
              </w:rPr>
              <w:t xml:space="preserve">должны быть не менее </w:t>
            </w:r>
            <w:r w:rsidR="0042100A" w:rsidRPr="0042100A">
              <w:rPr>
                <w:sz w:val="24"/>
                <w:szCs w:val="24"/>
              </w:rPr>
              <w:t>400мм по высоте, не менее 1000мм по ширине</w:t>
            </w:r>
            <w:r w:rsidR="0042100A">
              <w:rPr>
                <w:sz w:val="24"/>
                <w:szCs w:val="24"/>
              </w:rPr>
              <w:t xml:space="preserve"> и не менее 100мм по глубине.</w:t>
            </w:r>
          </w:p>
        </w:tc>
      </w:tr>
      <w:tr w:rsidR="007E4F9D" w:rsidRPr="0055535D" w14:paraId="4FFE8502" w14:textId="77777777" w:rsidTr="00031856">
        <w:trPr>
          <w:trHeight w:val="70"/>
        </w:trPr>
        <w:tc>
          <w:tcPr>
            <w:tcW w:w="2376" w:type="dxa"/>
            <w:shd w:val="clear" w:color="auto" w:fill="auto"/>
          </w:tcPr>
          <w:p w14:paraId="79515DEA" w14:textId="05F49A1E" w:rsidR="007E4F9D" w:rsidRPr="00507995" w:rsidRDefault="009B280B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967" w:type="dxa"/>
            <w:shd w:val="clear" w:color="auto" w:fill="auto"/>
          </w:tcPr>
          <w:p w14:paraId="418CC215" w14:textId="77777777" w:rsidR="007E4F9D" w:rsidRPr="00507995" w:rsidRDefault="00314FD6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Н</w:t>
            </w:r>
            <w:r w:rsidR="007E4F9D" w:rsidRPr="00507995">
              <w:rPr>
                <w:sz w:val="24"/>
                <w:szCs w:val="24"/>
              </w:rPr>
              <w:t>е установлены</w:t>
            </w:r>
            <w:r w:rsidRPr="00507995">
              <w:rPr>
                <w:sz w:val="24"/>
                <w:szCs w:val="24"/>
              </w:rPr>
              <w:t>.</w:t>
            </w:r>
          </w:p>
        </w:tc>
      </w:tr>
      <w:tr w:rsidR="007E4F9D" w:rsidRPr="0055535D" w14:paraId="508132BB" w14:textId="77777777" w:rsidTr="00031856">
        <w:tc>
          <w:tcPr>
            <w:tcW w:w="2376" w:type="dxa"/>
            <w:shd w:val="clear" w:color="auto" w:fill="auto"/>
          </w:tcPr>
          <w:p w14:paraId="72416E59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результатам</w:t>
            </w:r>
          </w:p>
          <w:p w14:paraId="53333741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6EDB9A3E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79B9305C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7840CC6" w14:textId="77777777" w:rsidR="007E4F9D" w:rsidRPr="0055535D" w:rsidRDefault="007E4F9D" w:rsidP="009B280B">
      <w:pPr>
        <w:pStyle w:val="a5"/>
        <w:rPr>
          <w:b/>
          <w:sz w:val="24"/>
          <w:szCs w:val="24"/>
        </w:rPr>
      </w:pPr>
    </w:p>
    <w:p w14:paraId="0B000310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Комплектация</w:t>
      </w:r>
    </w:p>
    <w:p w14:paraId="1A823E9A" w14:textId="0E439FB2" w:rsidR="00507995" w:rsidRPr="00507995" w:rsidRDefault="0042100A" w:rsidP="00507995">
      <w:pPr>
        <w:spacing w:after="0"/>
        <w:rPr>
          <w:rFonts w:ascii="Calibri" w:eastAsia="Times New Roman" w:hAnsi="Calibri" w:cs="Times New Roman"/>
          <w:bCs/>
          <w:sz w:val="24"/>
          <w:szCs w:val="24"/>
          <w:lang w:eastAsia="zh-CN"/>
        </w:rPr>
      </w:pPr>
      <w:r w:rsidRPr="0042100A">
        <w:rPr>
          <w:rFonts w:ascii="Calibri" w:eastAsia="Times New Roman" w:hAnsi="Calibri" w:cs="Times New Roman"/>
          <w:bCs/>
          <w:sz w:val="24"/>
          <w:szCs w:val="24"/>
          <w:lang w:eastAsia="zh-CN"/>
        </w:rPr>
        <w:t>Сумка для хранения и транспортировки избирательной кабинки</w:t>
      </w:r>
      <w:r>
        <w:rPr>
          <w:rFonts w:ascii="Calibri" w:eastAsia="Times New Roman" w:hAnsi="Calibri" w:cs="Times New Roman"/>
          <w:bCs/>
          <w:sz w:val="24"/>
          <w:szCs w:val="24"/>
          <w:lang w:eastAsia="zh-CN"/>
        </w:rPr>
        <w:t xml:space="preserve"> </w:t>
      </w:r>
      <w:r w:rsidR="00507995" w:rsidRPr="00507995">
        <w:rPr>
          <w:rFonts w:ascii="Calibri" w:eastAsia="Times New Roman" w:hAnsi="Calibri" w:cs="Times New Roman"/>
          <w:bCs/>
          <w:sz w:val="24"/>
          <w:szCs w:val="24"/>
          <w:lang w:eastAsia="zh-CN"/>
        </w:rPr>
        <w:t>– 1 шт.</w:t>
      </w:r>
    </w:p>
    <w:p w14:paraId="11A85FDB" w14:textId="77777777" w:rsidR="00507995" w:rsidRPr="00507995" w:rsidRDefault="00507995" w:rsidP="00507995">
      <w:pPr>
        <w:rPr>
          <w:rFonts w:ascii="Calibri" w:eastAsia="Times New Roman" w:hAnsi="Calibri" w:cs="Times New Roman"/>
          <w:bCs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Cs/>
          <w:sz w:val="24"/>
          <w:szCs w:val="24"/>
          <w:lang w:eastAsia="zh-CN"/>
        </w:rPr>
        <w:t>Паспорт изделия – 1 шт.</w:t>
      </w:r>
    </w:p>
    <w:p w14:paraId="03721A19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Сроки</w:t>
      </w:r>
    </w:p>
    <w:p w14:paraId="4B5FD3C6" w14:textId="77777777" w:rsidR="00507995" w:rsidRPr="00507995" w:rsidRDefault="00507995" w:rsidP="00507995">
      <w:pPr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sz w:val="24"/>
          <w:szCs w:val="24"/>
          <w:lang w:eastAsia="zh-CN"/>
        </w:rPr>
        <w:t>Поставка до ХХ.ХХ.20ХХ</w:t>
      </w:r>
    </w:p>
    <w:p w14:paraId="364C3097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Гарантия качества</w:t>
      </w:r>
    </w:p>
    <w:p w14:paraId="23F0ECA5" w14:textId="77777777" w:rsidR="00507995" w:rsidRPr="00507995" w:rsidRDefault="00507995" w:rsidP="00507995">
      <w:pPr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sz w:val="24"/>
          <w:szCs w:val="24"/>
          <w:lang w:eastAsia="zh-CN"/>
        </w:rPr>
        <w:t>Гарантийные обязательства не менее 2 х лет</w:t>
      </w:r>
    </w:p>
    <w:p w14:paraId="3E68E4BB" w14:textId="77777777" w:rsidR="00031856" w:rsidRDefault="00507995" w:rsidP="007E4F9D">
      <w:pPr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Особые условия</w:t>
      </w:r>
      <w:r w:rsidR="0003185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</w:p>
    <w:p w14:paraId="7D82A4A6" w14:textId="49864098" w:rsidR="007E4F9D" w:rsidRPr="0055535D" w:rsidRDefault="00031856" w:rsidP="007E4F9D">
      <w:pPr>
        <w:rPr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507995" w:rsidRPr="00507995">
        <w:rPr>
          <w:rFonts w:ascii="Calibri" w:eastAsia="Times New Roman" w:hAnsi="Calibri" w:cs="Times New Roman"/>
          <w:sz w:val="24"/>
          <w:szCs w:val="24"/>
          <w:lang w:eastAsia="zh-CN"/>
        </w:rPr>
        <w:t>---</w:t>
      </w:r>
    </w:p>
    <w:sectPr w:rsidR="007E4F9D" w:rsidRPr="0055535D" w:rsidSect="00031856">
      <w:pgSz w:w="11906" w:h="16838"/>
      <w:pgMar w:top="340" w:right="28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AE"/>
    <w:rsid w:val="000279F0"/>
    <w:rsid w:val="00031856"/>
    <w:rsid w:val="00032384"/>
    <w:rsid w:val="00042E99"/>
    <w:rsid w:val="0004779C"/>
    <w:rsid w:val="00047ECA"/>
    <w:rsid w:val="00062F58"/>
    <w:rsid w:val="00110B97"/>
    <w:rsid w:val="00117443"/>
    <w:rsid w:val="00156B5C"/>
    <w:rsid w:val="00166160"/>
    <w:rsid w:val="001764CE"/>
    <w:rsid w:val="00186B69"/>
    <w:rsid w:val="001B1FCE"/>
    <w:rsid w:val="001C5CD4"/>
    <w:rsid w:val="001E7023"/>
    <w:rsid w:val="0026299B"/>
    <w:rsid w:val="00277124"/>
    <w:rsid w:val="002D67D3"/>
    <w:rsid w:val="00312B3E"/>
    <w:rsid w:val="00314FD6"/>
    <w:rsid w:val="003634D7"/>
    <w:rsid w:val="0038655E"/>
    <w:rsid w:val="003875C7"/>
    <w:rsid w:val="003A60C9"/>
    <w:rsid w:val="003D0906"/>
    <w:rsid w:val="00416FF1"/>
    <w:rsid w:val="0042100A"/>
    <w:rsid w:val="00456B60"/>
    <w:rsid w:val="004A777C"/>
    <w:rsid w:val="00507995"/>
    <w:rsid w:val="005279A3"/>
    <w:rsid w:val="0055535D"/>
    <w:rsid w:val="005C416E"/>
    <w:rsid w:val="005F5F7E"/>
    <w:rsid w:val="00614B91"/>
    <w:rsid w:val="00636AC0"/>
    <w:rsid w:val="0069416A"/>
    <w:rsid w:val="006C18BA"/>
    <w:rsid w:val="00774C56"/>
    <w:rsid w:val="007E4F9D"/>
    <w:rsid w:val="007E60FE"/>
    <w:rsid w:val="008229C3"/>
    <w:rsid w:val="00834A31"/>
    <w:rsid w:val="00840A49"/>
    <w:rsid w:val="00844404"/>
    <w:rsid w:val="00864FAE"/>
    <w:rsid w:val="008A19CC"/>
    <w:rsid w:val="008A62E5"/>
    <w:rsid w:val="008D4D2E"/>
    <w:rsid w:val="00932CA4"/>
    <w:rsid w:val="0095695D"/>
    <w:rsid w:val="00986858"/>
    <w:rsid w:val="009B280B"/>
    <w:rsid w:val="00A61927"/>
    <w:rsid w:val="00A74224"/>
    <w:rsid w:val="00AA1F0B"/>
    <w:rsid w:val="00AC22A2"/>
    <w:rsid w:val="00B26CDA"/>
    <w:rsid w:val="00B72E32"/>
    <w:rsid w:val="00BA7466"/>
    <w:rsid w:val="00C435C9"/>
    <w:rsid w:val="00C669D8"/>
    <w:rsid w:val="00C72EAE"/>
    <w:rsid w:val="00CC20E1"/>
    <w:rsid w:val="00DB0B81"/>
    <w:rsid w:val="00DB7E17"/>
    <w:rsid w:val="00E07D3E"/>
    <w:rsid w:val="00E32596"/>
    <w:rsid w:val="00E65E23"/>
    <w:rsid w:val="00EB2972"/>
    <w:rsid w:val="00F1041A"/>
    <w:rsid w:val="00F22BAF"/>
    <w:rsid w:val="00F345D9"/>
    <w:rsid w:val="00F375B1"/>
    <w:rsid w:val="00F41476"/>
    <w:rsid w:val="00FB6587"/>
    <w:rsid w:val="00FD0599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4774"/>
  <w15:docId w15:val="{CCB0FBF8-8714-45D8-85B2-1C6FC1D3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AE"/>
    <w:rPr>
      <w:b/>
      <w:bCs/>
    </w:rPr>
  </w:style>
  <w:style w:type="character" w:customStyle="1" w:styleId="apple-converted-space">
    <w:name w:val="apple-converted-space"/>
    <w:basedOn w:val="a0"/>
    <w:rsid w:val="00864FAE"/>
  </w:style>
  <w:style w:type="paragraph" w:styleId="a5">
    <w:name w:val="No Spacing"/>
    <w:uiPriority w:val="1"/>
    <w:qFormat/>
    <w:rsid w:val="00456B60"/>
    <w:pPr>
      <w:spacing w:after="0" w:line="240" w:lineRule="auto"/>
    </w:pPr>
  </w:style>
  <w:style w:type="paragraph" w:customStyle="1" w:styleId="pagetextmini">
    <w:name w:val="page_text_mini"/>
    <w:basedOn w:val="a"/>
    <w:rsid w:val="00E3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left">
    <w:name w:val="page_text_lef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4</cp:revision>
  <dcterms:created xsi:type="dcterms:W3CDTF">2021-11-03T13:35:00Z</dcterms:created>
  <dcterms:modified xsi:type="dcterms:W3CDTF">2021-11-03T13:45:00Z</dcterms:modified>
</cp:coreProperties>
</file>