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2AE8384A" w:rsidR="002D7B65" w:rsidRPr="001D2740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="00272934" w:rsidRPr="00B61E0D">
        <w:rPr>
          <w:sz w:val="24"/>
          <w:szCs w:val="24"/>
        </w:rPr>
        <w:t>8501</w:t>
      </w:r>
      <w:r w:rsidR="001D2740">
        <w:rPr>
          <w:sz w:val="24"/>
          <w:szCs w:val="24"/>
        </w:rPr>
        <w:t>7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34C9BE4C" w14:textId="77777777" w:rsidR="001D2740" w:rsidRDefault="001D2740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1D2740">
        <w:rPr>
          <w:rFonts w:cs="Calibri"/>
          <w:color w:val="000000"/>
          <w:sz w:val="24"/>
          <w:szCs w:val="24"/>
          <w:shd w:val="clear" w:color="auto" w:fill="FFFFFF"/>
        </w:rPr>
        <w:t>Поручень опорный для раковины, пристенный, усиленный, нержавеющая сталь с ПВХ накладкой, D32 мм</w:t>
      </w:r>
    </w:p>
    <w:p w14:paraId="3965D02E" w14:textId="3E894FDE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0BC397A3" w14:textId="77777777" w:rsidR="00B61E0D" w:rsidRDefault="00B61E0D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B61E0D">
        <w:rPr>
          <w:rFonts w:cs="Calibri"/>
          <w:color w:val="000000"/>
          <w:sz w:val="24"/>
          <w:szCs w:val="24"/>
          <w:shd w:val="clear" w:color="auto" w:fill="FFFFFF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A3BF1D1" w14:textId="35DA1E2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054"/>
      </w:tblGrid>
      <w:tr w:rsidR="005551E3" w:rsidRPr="003D0CA6" w14:paraId="7BE51E6C" w14:textId="77777777" w:rsidTr="005736B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D1E7" w14:textId="77777777" w:rsidR="005736B2" w:rsidRDefault="005736B2" w:rsidP="003E2B83">
            <w:pPr>
              <w:rPr>
                <w:rFonts w:cs="Calibri"/>
                <w:sz w:val="24"/>
                <w:szCs w:val="24"/>
              </w:rPr>
            </w:pPr>
            <w:r w:rsidRPr="005736B2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Служит опорой для рук людям с ограничением по здоровью, детям и их родителям, пожилым людям и пр. Поручень имеет возможность оборудования тактильным указателем (наклейкой), что будет являться дополнительным информированием незрячих и слабовидящих людей с целью обеспечения безопасного передвижения.                                               Поручень изготавливается из двух долговечных материалов - нержавеющей стали марки AISI 304 и эстетичного ПВХ пластика, что повышает его эксплуатационные характеристики и уровень травмобезопасности. Конструкция поручня имеет форму и ширину, удобную для захвата кистью руки, не имеет стыков на поверхности и острых углов.                              </w:t>
            </w:r>
          </w:p>
          <w:p w14:paraId="63E24E5C" w14:textId="023696AB" w:rsidR="007E5E7C" w:rsidRPr="003D0CA6" w:rsidRDefault="005736B2" w:rsidP="003E2B83">
            <w:pPr>
              <w:rPr>
                <w:sz w:val="24"/>
                <w:szCs w:val="24"/>
              </w:rPr>
            </w:pPr>
            <w:r w:rsidRPr="005736B2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5736B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59363895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F20318" w:rsidRPr="00F20318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 должно быть выполнено из ПВХ, твёрдостью не менее 86 единиц по Шору по таблице D или 60 единиц по </w:t>
            </w:r>
            <w:r w:rsidR="00624049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5736B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 xml:space="preserve">Требование к конструкции поручня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1B0C4FCB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5736B2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D642C6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>, с 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2D16AA" w:rsidRPr="002D16AA">
              <w:rPr>
                <w:rFonts w:eastAsia="Times New Roman" w:cs="Calibri"/>
                <w:sz w:val="24"/>
                <w:szCs w:val="24"/>
              </w:rPr>
              <w:t>длиной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3F66F7">
              <w:rPr>
                <w:rFonts w:eastAsia="Times New Roman" w:cs="Calibri"/>
                <w:sz w:val="24"/>
                <w:szCs w:val="24"/>
              </w:rPr>
              <w:t>640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7AD0AB76" w14:textId="26986C63" w:rsidR="002D7B65" w:rsidRPr="005736B2" w:rsidRDefault="00D642C6" w:rsidP="005736B2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D642C6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D642C6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D7B65" w:rsidRPr="003D0CA6" w14:paraId="27CC7459" w14:textId="77777777" w:rsidTr="005736B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3E0A" w14:textId="77777777" w:rsidR="001D2740" w:rsidRPr="001D2740" w:rsidRDefault="001D2740" w:rsidP="001D2740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1D2740">
              <w:rPr>
                <w:rFonts w:eastAsia="Times New Roman" w:cs="Calibri"/>
                <w:sz w:val="24"/>
                <w:szCs w:val="24"/>
              </w:rPr>
              <w:t>В виду необходимости соответствия исполнения изделия нормативной документации, его габариты должны быть не менее 200 мм по высоте, не менее 806 мм по ширине и не менее 648 мм по глубине.</w:t>
            </w:r>
          </w:p>
          <w:p w14:paraId="72E9E504" w14:textId="77777777" w:rsidR="001D2740" w:rsidRPr="001D2740" w:rsidRDefault="001D2740" w:rsidP="001D2740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1D2740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3457CFD2" w14:textId="431DD5A4" w:rsidR="003D0CA6" w:rsidRPr="003D0CA6" w:rsidRDefault="001D2740" w:rsidP="001D2740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1D2740">
              <w:rPr>
                <w:rFonts w:eastAsia="Times New Roman" w:cs="Calibri"/>
                <w:sz w:val="24"/>
                <w:szCs w:val="24"/>
              </w:rPr>
              <w:t>общая длина поручня - не более 10 мм; диаметр трубы - не более 1 мм; прямолинейность элементов - не более 1 мм.</w:t>
            </w:r>
          </w:p>
        </w:tc>
      </w:tr>
      <w:tr w:rsidR="005551E3" w:rsidRPr="003D0CA6" w14:paraId="489A6FD3" w14:textId="77777777" w:rsidTr="005736B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5DF01ED5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BE585C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5736B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68A1F7F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5736B2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5736B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3E1510CF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</w:t>
            </w:r>
            <w:r w:rsidR="00AA40FE">
              <w:rPr>
                <w:rFonts w:cs="Calibri"/>
                <w:sz w:val="24"/>
                <w:szCs w:val="24"/>
              </w:rPr>
              <w:t xml:space="preserve">в количестве не менее 4 штук, </w:t>
            </w:r>
            <w:r w:rsidRPr="003D0CA6">
              <w:rPr>
                <w:rFonts w:cs="Calibri"/>
                <w:sz w:val="24"/>
                <w:szCs w:val="24"/>
              </w:rPr>
              <w:t xml:space="preserve">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3х крепежных отверстий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</w:t>
            </w:r>
            <w:r w:rsidR="00AA40F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5736B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5736B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5736B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исполнителю.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5736B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010024B8" w:rsidR="003D0CA6" w:rsidRPr="003D0CA6" w:rsidRDefault="005736B2" w:rsidP="003D0CA6">
      <w:pPr>
        <w:rPr>
          <w:bCs/>
          <w:sz w:val="24"/>
          <w:szCs w:val="24"/>
        </w:rPr>
      </w:pPr>
      <w:r w:rsidRPr="005736B2">
        <w:rPr>
          <w:bCs/>
          <w:sz w:val="24"/>
          <w:szCs w:val="24"/>
        </w:rPr>
        <w:t>Поручень опорный для раковины, пристенный, усиленный,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341E7"/>
    <w:rsid w:val="000B4CDC"/>
    <w:rsid w:val="000F320B"/>
    <w:rsid w:val="001203BC"/>
    <w:rsid w:val="001242D3"/>
    <w:rsid w:val="001D2740"/>
    <w:rsid w:val="001F40E0"/>
    <w:rsid w:val="00235B65"/>
    <w:rsid w:val="00272934"/>
    <w:rsid w:val="002A2321"/>
    <w:rsid w:val="002C614C"/>
    <w:rsid w:val="002D16AA"/>
    <w:rsid w:val="002D7B65"/>
    <w:rsid w:val="002E634B"/>
    <w:rsid w:val="00327E2C"/>
    <w:rsid w:val="00366495"/>
    <w:rsid w:val="003D0CA6"/>
    <w:rsid w:val="003D1338"/>
    <w:rsid w:val="003E2B83"/>
    <w:rsid w:val="003F02E2"/>
    <w:rsid w:val="003F66F7"/>
    <w:rsid w:val="00424038"/>
    <w:rsid w:val="00452901"/>
    <w:rsid w:val="004D648F"/>
    <w:rsid w:val="005022CD"/>
    <w:rsid w:val="005160CA"/>
    <w:rsid w:val="00525B6A"/>
    <w:rsid w:val="005551E3"/>
    <w:rsid w:val="005736B2"/>
    <w:rsid w:val="00586793"/>
    <w:rsid w:val="00624049"/>
    <w:rsid w:val="00690AD4"/>
    <w:rsid w:val="006F524C"/>
    <w:rsid w:val="007463B6"/>
    <w:rsid w:val="00764759"/>
    <w:rsid w:val="007E5E7C"/>
    <w:rsid w:val="007F4EB8"/>
    <w:rsid w:val="00804825"/>
    <w:rsid w:val="008117FA"/>
    <w:rsid w:val="00816C1A"/>
    <w:rsid w:val="008701D3"/>
    <w:rsid w:val="009723EB"/>
    <w:rsid w:val="00975268"/>
    <w:rsid w:val="009753F5"/>
    <w:rsid w:val="0099176E"/>
    <w:rsid w:val="009D12A2"/>
    <w:rsid w:val="009F7B0B"/>
    <w:rsid w:val="00A12F3D"/>
    <w:rsid w:val="00A74496"/>
    <w:rsid w:val="00AA40FE"/>
    <w:rsid w:val="00AB1E78"/>
    <w:rsid w:val="00B61E0D"/>
    <w:rsid w:val="00BE585C"/>
    <w:rsid w:val="00C06D15"/>
    <w:rsid w:val="00C353BD"/>
    <w:rsid w:val="00D0399E"/>
    <w:rsid w:val="00D46EC9"/>
    <w:rsid w:val="00D474AF"/>
    <w:rsid w:val="00D642C6"/>
    <w:rsid w:val="00DE7D22"/>
    <w:rsid w:val="00E2255E"/>
    <w:rsid w:val="00E453F3"/>
    <w:rsid w:val="00F049C3"/>
    <w:rsid w:val="00F20318"/>
    <w:rsid w:val="00F6588F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9</cp:revision>
  <cp:lastPrinted>2017-07-21T17:37:00Z</cp:lastPrinted>
  <dcterms:created xsi:type="dcterms:W3CDTF">2021-07-23T12:43:00Z</dcterms:created>
  <dcterms:modified xsi:type="dcterms:W3CDTF">2022-12-26T05:26:00Z</dcterms:modified>
  <dc:language>ru-RU</dc:language>
</cp:coreProperties>
</file>