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5BF7B80E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99176E" w:rsidRPr="003D0CA6">
        <w:rPr>
          <w:sz w:val="24"/>
          <w:szCs w:val="24"/>
        </w:rPr>
        <w:t>5010</w:t>
      </w:r>
      <w:r w:rsidR="002E634B">
        <w:rPr>
          <w:sz w:val="24"/>
          <w:szCs w:val="24"/>
        </w:rPr>
        <w:t>-2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31EDA922" w14:textId="77777777" w:rsidR="00BE585C" w:rsidRDefault="00BE585C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BE585C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3, нержавеющая сталь с ПВХ накладкой, D32 мм</w:t>
      </w:r>
    </w:p>
    <w:p w14:paraId="3965D02E" w14:textId="7F712036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11F04962" w14:textId="77777777" w:rsidR="002D7B65" w:rsidRPr="003D0CA6" w:rsidRDefault="00525B6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D0CA6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3D0CA6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A3BF1D1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054"/>
      </w:tblGrid>
      <w:tr w:rsidR="005551E3" w:rsidRPr="003D0CA6" w14:paraId="7BE51E6C" w14:textId="77777777" w:rsidTr="00635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07B" w14:textId="6DF4F143" w:rsidR="005551E3" w:rsidRDefault="00816C1A" w:rsidP="003E2B8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D46EC9">
              <w:rPr>
                <w:rFonts w:cs="Calibri"/>
                <w:sz w:val="24"/>
                <w:szCs w:val="24"/>
              </w:rPr>
              <w:t xml:space="preserve"> </w:t>
            </w:r>
            <w:r w:rsidRPr="003D0CA6">
              <w:rPr>
                <w:rFonts w:cs="Calibri"/>
                <w:sz w:val="24"/>
                <w:szCs w:val="24"/>
              </w:rPr>
              <w:t>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пластик.</w:t>
            </w:r>
            <w:r w:rsidR="0066392F">
              <w:rPr>
                <w:rFonts w:cs="Calibri"/>
                <w:sz w:val="24"/>
                <w:szCs w:val="24"/>
              </w:rPr>
              <w:t xml:space="preserve"> </w:t>
            </w:r>
            <w:r w:rsidR="006012DA" w:rsidRPr="006012DA">
              <w:rPr>
                <w:rFonts w:cs="Calibri"/>
                <w:sz w:val="24"/>
                <w:szCs w:val="24"/>
              </w:rPr>
              <w:t>Благодаря накладкам такие поручни имеют низкую теплопроводность в условиях агрессивных климатических условий и тем самым защищают поручни от внешнего воздействия.</w:t>
            </w:r>
            <w:r w:rsidR="006012DA">
              <w:rPr>
                <w:rFonts w:cs="Calibri"/>
                <w:sz w:val="24"/>
                <w:szCs w:val="24"/>
              </w:rPr>
              <w:t xml:space="preserve"> </w:t>
            </w:r>
            <w:r w:rsidR="00606A2A" w:rsidRPr="0066392F">
              <w:rPr>
                <w:rFonts w:cs="Calibri"/>
                <w:sz w:val="24"/>
                <w:szCs w:val="24"/>
              </w:rPr>
              <w:t>Рекомендован для</w:t>
            </w:r>
            <w:r w:rsidR="0066392F" w:rsidRPr="0066392F">
              <w:rPr>
                <w:rFonts w:cs="Calibri"/>
                <w:sz w:val="24"/>
                <w:szCs w:val="24"/>
              </w:rPr>
              <w:t xml:space="preserve"> адаптации уличного пространства и неотапливаемых помещений, а также помещений с повышенной влажностью.</w:t>
            </w:r>
          </w:p>
          <w:p w14:paraId="63E24E5C" w14:textId="2FA13E2F" w:rsidR="007E5E7C" w:rsidRPr="003D0CA6" w:rsidRDefault="006350BA" w:rsidP="003E2B83">
            <w:pPr>
              <w:rPr>
                <w:sz w:val="24"/>
                <w:szCs w:val="24"/>
              </w:rPr>
            </w:pPr>
            <w:r w:rsidRPr="006350BA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635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7BCD5C68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606A2A" w:rsidRPr="00606A2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 должно быть выполнено из ПВХ, твёрдостью не менее 86 единиц по Шору по таблице D или 60 единиц по </w:t>
            </w:r>
            <w:r w:rsidR="009C590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635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34AE1EAF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6350BA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 xml:space="preserve">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>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C041B6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BE585C">
              <w:rPr>
                <w:rFonts w:eastAsia="Times New Roman" w:cs="Calibri"/>
                <w:sz w:val="24"/>
                <w:szCs w:val="24"/>
              </w:rPr>
              <w:t>7</w:t>
            </w:r>
            <w:r w:rsidR="005022CD">
              <w:rPr>
                <w:rFonts w:eastAsia="Times New Roman" w:cs="Calibri"/>
                <w:sz w:val="24"/>
                <w:szCs w:val="24"/>
              </w:rPr>
              <w:t>34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AD0AB76" w14:textId="0EFC54B1" w:rsidR="002D7B65" w:rsidRPr="006350BA" w:rsidRDefault="00D474AF" w:rsidP="006350BA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635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3304F33E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391A56" w:rsidRPr="00391A56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391A56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BE585C">
              <w:rPr>
                <w:rFonts w:eastAsia="Times New Roman" w:cs="Calibri"/>
                <w:sz w:val="24"/>
                <w:szCs w:val="24"/>
              </w:rPr>
              <w:t>9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00 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804825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Доступный отступ от </w:t>
            </w:r>
            <w:r w:rsidR="006F524C">
              <w:rPr>
                <w:rFonts w:eastAsia="Times New Roman" w:cs="Calibri"/>
                <w:sz w:val="24"/>
                <w:szCs w:val="24"/>
              </w:rPr>
              <w:t xml:space="preserve">стены </w:t>
            </w:r>
            <w:r w:rsidR="006F524C" w:rsidRPr="003D0CA6">
              <w:rPr>
                <w:rFonts w:eastAsia="Times New Roman" w:cs="Calibri"/>
                <w:sz w:val="24"/>
                <w:szCs w:val="24"/>
              </w:rPr>
              <w:t>не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5160CA" w:rsidRPr="003D0CA6">
              <w:rPr>
                <w:rFonts w:eastAsia="Times New Roman" w:cs="Calibri"/>
                <w:sz w:val="24"/>
                <w:szCs w:val="24"/>
              </w:rPr>
              <w:t>80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мм.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635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635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51BA2919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6350BA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635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739EC275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635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635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635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исполнителю.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635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65BAC477" w:rsidR="003D0CA6" w:rsidRPr="003D0CA6" w:rsidRDefault="00391A56" w:rsidP="003D0CA6">
      <w:pPr>
        <w:rPr>
          <w:bCs/>
          <w:sz w:val="24"/>
          <w:szCs w:val="24"/>
        </w:rPr>
      </w:pPr>
      <w:r w:rsidRPr="00391A56">
        <w:rPr>
          <w:bCs/>
          <w:sz w:val="24"/>
          <w:szCs w:val="24"/>
        </w:rPr>
        <w:t>Поручень опорный прямой, пристенный, тип 3,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F40E0"/>
    <w:rsid w:val="002A2321"/>
    <w:rsid w:val="002C614C"/>
    <w:rsid w:val="002D7B65"/>
    <w:rsid w:val="002E634B"/>
    <w:rsid w:val="00327E2C"/>
    <w:rsid w:val="00366495"/>
    <w:rsid w:val="00391A56"/>
    <w:rsid w:val="003D0CA6"/>
    <w:rsid w:val="003D1338"/>
    <w:rsid w:val="003E2B83"/>
    <w:rsid w:val="00424038"/>
    <w:rsid w:val="00452901"/>
    <w:rsid w:val="005022CD"/>
    <w:rsid w:val="005160CA"/>
    <w:rsid w:val="00525B6A"/>
    <w:rsid w:val="005551E3"/>
    <w:rsid w:val="00586793"/>
    <w:rsid w:val="006012DA"/>
    <w:rsid w:val="00606A2A"/>
    <w:rsid w:val="006350BA"/>
    <w:rsid w:val="0066392F"/>
    <w:rsid w:val="006F524C"/>
    <w:rsid w:val="007463B6"/>
    <w:rsid w:val="00764759"/>
    <w:rsid w:val="007E5E7C"/>
    <w:rsid w:val="00804825"/>
    <w:rsid w:val="008117FA"/>
    <w:rsid w:val="00816C1A"/>
    <w:rsid w:val="009723EB"/>
    <w:rsid w:val="00975268"/>
    <w:rsid w:val="009753F5"/>
    <w:rsid w:val="0099176E"/>
    <w:rsid w:val="009C5903"/>
    <w:rsid w:val="009F7B0B"/>
    <w:rsid w:val="00A12F3D"/>
    <w:rsid w:val="00AB1E78"/>
    <w:rsid w:val="00BE585C"/>
    <w:rsid w:val="00C041B6"/>
    <w:rsid w:val="00C06D15"/>
    <w:rsid w:val="00D0399E"/>
    <w:rsid w:val="00D46EC9"/>
    <w:rsid w:val="00D474AF"/>
    <w:rsid w:val="00D642C6"/>
    <w:rsid w:val="00E453F3"/>
    <w:rsid w:val="00F049C3"/>
    <w:rsid w:val="00F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10</cp:revision>
  <cp:lastPrinted>2017-07-21T17:37:00Z</cp:lastPrinted>
  <dcterms:created xsi:type="dcterms:W3CDTF">2021-07-23T11:26:00Z</dcterms:created>
  <dcterms:modified xsi:type="dcterms:W3CDTF">2022-12-26T05:28:00Z</dcterms:modified>
  <dc:language>ru-RU</dc:language>
</cp:coreProperties>
</file>