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8F8" w14:textId="77777777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4EC948FC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80010</w:t>
      </w:r>
      <w:r w:rsidR="007927AA">
        <w:rPr>
          <w:sz w:val="24"/>
          <w:szCs w:val="24"/>
        </w:rPr>
        <w:t>-</w:t>
      </w:r>
      <w:r w:rsidR="007C488D">
        <w:rPr>
          <w:sz w:val="24"/>
          <w:szCs w:val="24"/>
        </w:rPr>
        <w:t>5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0BD03551" w14:textId="77777777" w:rsidR="003D7941" w:rsidRDefault="003D7941" w:rsidP="000F6955">
      <w:pPr>
        <w:rPr>
          <w:sz w:val="24"/>
          <w:szCs w:val="24"/>
        </w:rPr>
      </w:pPr>
      <w:r w:rsidRPr="003D7941">
        <w:rPr>
          <w:sz w:val="24"/>
          <w:szCs w:val="24"/>
        </w:rPr>
        <w:t>Поручень опорный прямой, пристенный, тип 7, нержавеющая сталь, D38 мм</w:t>
      </w:r>
    </w:p>
    <w:p w14:paraId="509B3FEE" w14:textId="383CB3F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6EF06A25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804"/>
      </w:tblGrid>
      <w:tr w:rsidR="002436AA" w:rsidRPr="000F6955" w14:paraId="215134A3" w14:textId="77777777" w:rsidTr="007F59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11BD" w14:textId="1DF3242E" w:rsidR="002436AA" w:rsidRPr="000F6955" w:rsidRDefault="00A83025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представляет собой прямолинейный поручень с загнутыми травмобезопасными окончаниями. </w:t>
            </w:r>
            <w:r w:rsidR="00124566" w:rsidRPr="00124566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7F59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3BFC52AA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62ED" w14:textId="01CED45E" w:rsidR="000F6955" w:rsidRPr="000F6955" w:rsidRDefault="00F46FD0" w:rsidP="000F6955">
            <w:pPr>
              <w:rPr>
                <w:sz w:val="24"/>
                <w:szCs w:val="24"/>
              </w:rPr>
            </w:pPr>
            <w:r w:rsidRPr="00F46FD0">
              <w:rPr>
                <w:sz w:val="24"/>
                <w:szCs w:val="24"/>
              </w:rPr>
              <w:t>С целью обеспечения коррозионной стойкости и высокой прочности изделия все элементы должны быть изготовлены из нержавеющей стали марки не ниже AISI 304 (08Х18Н10).</w:t>
            </w:r>
          </w:p>
        </w:tc>
      </w:tr>
      <w:tr w:rsidR="002436AA" w:rsidRPr="000F6955" w14:paraId="41A2F6A7" w14:textId="77777777" w:rsidTr="007F59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D02A" w14:textId="0E5A7F69" w:rsidR="002436AA" w:rsidRPr="000F6955" w:rsidRDefault="00783E5D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783E5D">
              <w:rPr>
                <w:sz w:val="24"/>
                <w:szCs w:val="24"/>
              </w:rPr>
              <w:t>С целью обеспечения комфортных условий для людей всех категорий МГН</w:t>
            </w:r>
            <w:r>
              <w:rPr>
                <w:sz w:val="24"/>
                <w:szCs w:val="24"/>
              </w:rPr>
              <w:t xml:space="preserve"> п</w:t>
            </w:r>
            <w:r w:rsidR="00165981" w:rsidRPr="000F6955">
              <w:rPr>
                <w:sz w:val="24"/>
                <w:szCs w:val="24"/>
              </w:rPr>
              <w:t xml:space="preserve">оручень должен быть изготовлен из трубы </w:t>
            </w:r>
            <w:r w:rsidR="00E60BF0" w:rsidRPr="00E60BF0">
              <w:rPr>
                <w:sz w:val="24"/>
                <w:szCs w:val="24"/>
              </w:rPr>
              <w:t>в соответствии с ГОСТ Р 51261-20</w:t>
            </w:r>
            <w:r w:rsidR="00124566">
              <w:rPr>
                <w:sz w:val="24"/>
                <w:szCs w:val="24"/>
              </w:rPr>
              <w:t>22</w:t>
            </w:r>
            <w:r w:rsidR="00E60BF0">
              <w:rPr>
                <w:sz w:val="24"/>
                <w:szCs w:val="24"/>
              </w:rPr>
              <w:t xml:space="preserve">, </w:t>
            </w:r>
            <w:r w:rsidR="00165981" w:rsidRPr="000F6955">
              <w:rPr>
                <w:sz w:val="24"/>
                <w:szCs w:val="24"/>
              </w:rPr>
              <w:t>диаметром не менее 3</w:t>
            </w:r>
            <w:r w:rsidR="00A83D80">
              <w:rPr>
                <w:sz w:val="24"/>
                <w:szCs w:val="24"/>
              </w:rPr>
              <w:t>8</w:t>
            </w:r>
            <w:r w:rsidR="00165981" w:rsidRPr="000F6955">
              <w:rPr>
                <w:sz w:val="24"/>
                <w:szCs w:val="24"/>
              </w:rPr>
              <w:t xml:space="preserve"> мм</w:t>
            </w:r>
            <w:r w:rsidR="00E60BF0">
              <w:rPr>
                <w:sz w:val="24"/>
                <w:szCs w:val="24"/>
              </w:rPr>
              <w:t xml:space="preserve">. </w:t>
            </w:r>
            <w:r w:rsidR="00165981" w:rsidRPr="000F6955">
              <w:rPr>
                <w:sz w:val="24"/>
                <w:szCs w:val="24"/>
              </w:rPr>
              <w:t xml:space="preserve">Толщина стенки трубы не менее 1,5 мм.  </w:t>
            </w:r>
          </w:p>
          <w:p w14:paraId="7885D756" w14:textId="77777777" w:rsidR="002436AA" w:rsidRPr="000F6955" w:rsidRDefault="00165981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Примыкания труб под 90 </w:t>
            </w:r>
            <w:proofErr w:type="spellStart"/>
            <w:r w:rsidRPr="000F6955">
              <w:rPr>
                <w:sz w:val="24"/>
                <w:szCs w:val="24"/>
              </w:rPr>
              <w:t>гр</w:t>
            </w:r>
            <w:proofErr w:type="spellEnd"/>
            <w:r w:rsidRPr="000F6955">
              <w:rPr>
                <w:sz w:val="24"/>
                <w:szCs w:val="24"/>
              </w:rPr>
              <w:t xml:space="preserve"> имеет выборку радиусом 19 мм, зазор при примыкании труб не должен превышать 0,5 мм.</w:t>
            </w:r>
          </w:p>
        </w:tc>
      </w:tr>
      <w:tr w:rsidR="002436AA" w:rsidRPr="000F6955" w14:paraId="53FAB9AB" w14:textId="77777777" w:rsidTr="007F59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599F" w14:textId="00DDE54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Поручни должны быть изготовлены промышленным способом и иметь следующие размеры: </w:t>
            </w:r>
            <w:r w:rsidR="003D7941">
              <w:rPr>
                <w:sz w:val="24"/>
                <w:szCs w:val="24"/>
              </w:rPr>
              <w:t>глубина</w:t>
            </w:r>
            <w:r w:rsidR="00E60BF0">
              <w:rPr>
                <w:sz w:val="24"/>
                <w:szCs w:val="24"/>
              </w:rPr>
              <w:t xml:space="preserve"> не менее 120</w:t>
            </w:r>
            <w:r w:rsidR="00FB236F">
              <w:rPr>
                <w:sz w:val="24"/>
                <w:szCs w:val="24"/>
              </w:rPr>
              <w:t>мм</w:t>
            </w:r>
            <w:r w:rsidR="00E60BF0">
              <w:rPr>
                <w:sz w:val="24"/>
                <w:szCs w:val="24"/>
              </w:rPr>
              <w:t xml:space="preserve">, ширина не менее </w:t>
            </w:r>
            <w:r w:rsidR="007C488D">
              <w:rPr>
                <w:sz w:val="24"/>
                <w:szCs w:val="24"/>
              </w:rPr>
              <w:t>4</w:t>
            </w:r>
            <w:r w:rsidR="00E60BF0">
              <w:rPr>
                <w:sz w:val="24"/>
                <w:szCs w:val="24"/>
              </w:rPr>
              <w:t>00 мм</w:t>
            </w:r>
            <w:r w:rsidRPr="000F6955">
              <w:rPr>
                <w:sz w:val="24"/>
                <w:szCs w:val="24"/>
              </w:rPr>
              <w:t xml:space="preserve"> (без учета выступающих крепежных элементов). Доступный отступ от стены</w:t>
            </w:r>
            <w:r w:rsidR="00E60BF0">
              <w:rPr>
                <w:sz w:val="24"/>
                <w:szCs w:val="24"/>
              </w:rPr>
              <w:t xml:space="preserve"> не </w:t>
            </w:r>
            <w:r w:rsidR="00783E5D">
              <w:rPr>
                <w:sz w:val="24"/>
                <w:szCs w:val="24"/>
              </w:rPr>
              <w:t xml:space="preserve">менее </w:t>
            </w:r>
            <w:r w:rsidR="00124566">
              <w:rPr>
                <w:sz w:val="24"/>
                <w:szCs w:val="24"/>
              </w:rPr>
              <w:t>8</w:t>
            </w:r>
            <w:r w:rsidR="00783E5D" w:rsidRPr="000F6955">
              <w:rPr>
                <w:sz w:val="24"/>
                <w:szCs w:val="24"/>
              </w:rPr>
              <w:t>0</w:t>
            </w:r>
            <w:r w:rsidRPr="000F6955">
              <w:rPr>
                <w:sz w:val="24"/>
                <w:szCs w:val="24"/>
              </w:rPr>
              <w:t xml:space="preserve"> мм.</w:t>
            </w:r>
          </w:p>
          <w:p w14:paraId="1C6118A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Допустимые отклонения по размерам: общая длина поручня: не более 10 мм, диаметр трубы: не более 1 мм, прямолинейность элементов: не более 1 мм.</w:t>
            </w:r>
          </w:p>
        </w:tc>
      </w:tr>
      <w:tr w:rsidR="002436AA" w:rsidRPr="000F6955" w14:paraId="03D70B1E" w14:textId="77777777" w:rsidTr="007F59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34F6173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простоты санитарной обработки поверхность отполирована промышленным</w:t>
            </w:r>
            <w:r w:rsidR="00124566">
              <w:rPr>
                <w:sz w:val="24"/>
                <w:szCs w:val="24"/>
              </w:rPr>
              <w:t xml:space="preserve">, </w:t>
            </w:r>
            <w:r w:rsidRPr="000F6955">
              <w:rPr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436AA" w:rsidRPr="000F6955" w14:paraId="7488ECD5" w14:textId="77777777" w:rsidTr="007F59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элементам, обеспечивающим крепеж изделия к поверхностям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5999" w14:textId="28FD8FCC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Крепление поручня осуществляется посредством фланцев, изготовленных из нержавеющей стали не ниже </w:t>
            </w:r>
            <w:r w:rsidRPr="000F6955">
              <w:rPr>
                <w:sz w:val="24"/>
                <w:szCs w:val="24"/>
                <w:lang w:val="en-US"/>
              </w:rPr>
              <w:t>AISI</w:t>
            </w:r>
            <w:r w:rsidRPr="000F6955">
              <w:rPr>
                <w:sz w:val="24"/>
                <w:szCs w:val="24"/>
              </w:rPr>
              <w:t xml:space="preserve"> 304 </w:t>
            </w:r>
            <w:r w:rsidRPr="000F6955">
              <w:rPr>
                <w:rFonts w:cs="Calibri"/>
                <w:sz w:val="24"/>
                <w:szCs w:val="24"/>
              </w:rPr>
              <w:t>(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0F6955"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 фланцев не менее 3 мм, диаметр 80-85 мм и каждый фланец должен иметь не менее 3х крепежных отверстий.</w:t>
            </w:r>
          </w:p>
          <w:p w14:paraId="43C84196" w14:textId="4010517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Приварку фланцев осуществлять с внутренней стороны трубы, не менее чем в 3х точках сварки, каждая из которых имеет длину не менее 10 мм</w:t>
            </w:r>
            <w:r w:rsidR="00783E5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F69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6AA" w:rsidRPr="000F6955" w14:paraId="38964DD6" w14:textId="77777777" w:rsidTr="007F59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6C4532E1" w14:textId="77777777" w:rsidTr="007F59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1515484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436AA" w:rsidRPr="000F6955" w14:paraId="042AE8B4" w14:textId="77777777" w:rsidTr="007F59FE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18B28E9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не установлены</w:t>
            </w:r>
          </w:p>
        </w:tc>
      </w:tr>
      <w:tr w:rsidR="002436AA" w:rsidRPr="000F6955" w14:paraId="37BB82E7" w14:textId="77777777" w:rsidTr="007F59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CB4C0D" w14:textId="6542E024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519D9F11" w14:textId="68D1675A" w:rsidR="000F6955" w:rsidRDefault="003D7941" w:rsidP="000F6955">
      <w:pPr>
        <w:rPr>
          <w:bCs/>
          <w:sz w:val="24"/>
          <w:szCs w:val="24"/>
        </w:rPr>
      </w:pPr>
      <w:r w:rsidRPr="003D7941">
        <w:rPr>
          <w:bCs/>
          <w:sz w:val="24"/>
          <w:szCs w:val="24"/>
        </w:rPr>
        <w:t>Поручень опорный прямой, пристенный, тип 7, нержавеющая сталь, D38 мм</w:t>
      </w:r>
      <w:r>
        <w:rPr>
          <w:bCs/>
          <w:sz w:val="24"/>
          <w:szCs w:val="24"/>
        </w:rPr>
        <w:t xml:space="preserve"> </w:t>
      </w:r>
      <w:r w:rsidR="000F6955">
        <w:rPr>
          <w:bCs/>
          <w:sz w:val="24"/>
          <w:szCs w:val="24"/>
        </w:rPr>
        <w:t>– 1 шт.</w:t>
      </w:r>
    </w:p>
    <w:p w14:paraId="575130AB" w14:textId="11682C90" w:rsidR="000F6955" w:rsidRPr="000F6955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39BDEA1E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Гарантийные обязательства не менее 2 х лет</w:t>
      </w:r>
    </w:p>
    <w:p w14:paraId="3C9ECC06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Особые условия</w:t>
      </w:r>
    </w:p>
    <w:p w14:paraId="7FE93B86" w14:textId="065E94AC" w:rsidR="002436AA" w:rsidRDefault="00165981">
      <w:pPr>
        <w:rPr>
          <w:sz w:val="24"/>
          <w:szCs w:val="24"/>
        </w:rPr>
      </w:pPr>
      <w:r w:rsidRPr="000F6955">
        <w:rPr>
          <w:sz w:val="24"/>
          <w:szCs w:val="24"/>
        </w:rPr>
        <w:t>---</w:t>
      </w:r>
    </w:p>
    <w:sectPr w:rsidR="002436A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21A21"/>
    <w:rsid w:val="00035573"/>
    <w:rsid w:val="000F6955"/>
    <w:rsid w:val="00124566"/>
    <w:rsid w:val="00165981"/>
    <w:rsid w:val="001C708F"/>
    <w:rsid w:val="002436AA"/>
    <w:rsid w:val="00306EF9"/>
    <w:rsid w:val="003A403D"/>
    <w:rsid w:val="003D7941"/>
    <w:rsid w:val="0055301A"/>
    <w:rsid w:val="00575D04"/>
    <w:rsid w:val="00592BE9"/>
    <w:rsid w:val="006250F5"/>
    <w:rsid w:val="006849AF"/>
    <w:rsid w:val="00783E5D"/>
    <w:rsid w:val="007927AA"/>
    <w:rsid w:val="007C488D"/>
    <w:rsid w:val="007F59FE"/>
    <w:rsid w:val="00A83025"/>
    <w:rsid w:val="00A83D80"/>
    <w:rsid w:val="00CA666E"/>
    <w:rsid w:val="00E60BF0"/>
    <w:rsid w:val="00F46FD0"/>
    <w:rsid w:val="00F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8</cp:revision>
  <cp:lastPrinted>2017-08-04T09:07:00Z</cp:lastPrinted>
  <dcterms:created xsi:type="dcterms:W3CDTF">2021-05-07T11:59:00Z</dcterms:created>
  <dcterms:modified xsi:type="dcterms:W3CDTF">2022-12-22T07:17:00Z</dcterms:modified>
  <dc:language>ru-RU</dc:language>
</cp:coreProperties>
</file>